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E0" w:rsidRDefault="007332E0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32E0" w:rsidRDefault="007332E0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32E0" w:rsidRDefault="007332E0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20179468" wp14:editId="794E916A">
            <wp:extent cx="6266472" cy="824872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306" t="25170" r="41865" b="22457"/>
                    <a:stretch/>
                  </pic:blipFill>
                  <pic:spPr bwMode="auto">
                    <a:xfrm>
                      <a:off x="0" y="0"/>
                      <a:ext cx="6277631" cy="826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2E0" w:rsidRDefault="007332E0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32E0" w:rsidRDefault="007332E0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32E0" w:rsidRDefault="007332E0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32E0" w:rsidRDefault="007332E0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32E0" w:rsidRDefault="007332E0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332E0" w:rsidRDefault="007332E0" w:rsidP="007332E0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D83901" w:rsidRPr="009F5463" w:rsidRDefault="00D83901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F54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Освітня програма</w:t>
      </w:r>
    </w:p>
    <w:p w:rsidR="00D83901" w:rsidRPr="009F5463" w:rsidRDefault="009F5463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F54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Адаптаційний та базовий цикл</w:t>
      </w:r>
    </w:p>
    <w:p w:rsidR="00D83901" w:rsidRPr="009F5463" w:rsidRDefault="00D83901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F54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5-6</w:t>
      </w:r>
      <w:r w:rsidR="009F5463" w:rsidRPr="009F54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7</w:t>
      </w:r>
      <w:r w:rsidRPr="009F54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класи</w:t>
      </w:r>
    </w:p>
    <w:p w:rsidR="00D83901" w:rsidRPr="009F5463" w:rsidRDefault="00570C92" w:rsidP="0077566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F54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2024 – 2025</w:t>
      </w:r>
      <w:r w:rsidR="00D83901" w:rsidRPr="009F546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н.р.</w:t>
      </w:r>
    </w:p>
    <w:p w:rsidR="001D5007" w:rsidRPr="009F5463" w:rsidRDefault="001D5007" w:rsidP="00775664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D5007" w:rsidRPr="00F736D2" w:rsidRDefault="001D5007" w:rsidP="0077566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6D2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:rsidR="00343880" w:rsidRPr="00BE0592" w:rsidRDefault="00343880" w:rsidP="007334F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0592" w:rsidRDefault="00FE1748" w:rsidP="007334FF">
      <w:pPr>
        <w:spacing w:after="0" w:line="360" w:lineRule="auto"/>
        <w:ind w:right="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592">
        <w:rPr>
          <w:rFonts w:ascii="Times New Roman" w:hAnsi="Times New Roman" w:cs="Times New Roman"/>
          <w:sz w:val="28"/>
          <w:szCs w:val="28"/>
        </w:rPr>
        <w:t>З урахуванням поетапного переходу закладів освіти на здійснення діяльності за н</w:t>
      </w:r>
      <w:r w:rsidR="00570C92" w:rsidRPr="00BE0592">
        <w:rPr>
          <w:rFonts w:ascii="Times New Roman" w:hAnsi="Times New Roman" w:cs="Times New Roman"/>
          <w:sz w:val="28"/>
          <w:szCs w:val="28"/>
        </w:rPr>
        <w:t>овим Державним стандартом у 2024/2025</w:t>
      </w:r>
      <w:r w:rsidRPr="00BE0592">
        <w:rPr>
          <w:rFonts w:ascii="Times New Roman" w:hAnsi="Times New Roman" w:cs="Times New Roman"/>
          <w:sz w:val="28"/>
          <w:szCs w:val="28"/>
        </w:rPr>
        <w:t xml:space="preserve"> навчальному році освітня програма закладу </w:t>
      </w:r>
      <w:r w:rsidR="00D83901" w:rsidRPr="00BE0592">
        <w:rPr>
          <w:rFonts w:ascii="Times New Roman" w:hAnsi="Times New Roman" w:cs="Times New Roman"/>
          <w:sz w:val="28"/>
          <w:szCs w:val="28"/>
        </w:rPr>
        <w:t>розроблена</w:t>
      </w:r>
      <w:r w:rsidRPr="00BE0592">
        <w:rPr>
          <w:rFonts w:ascii="Times New Roman" w:hAnsi="Times New Roman" w:cs="Times New Roman"/>
          <w:sz w:val="28"/>
          <w:szCs w:val="28"/>
        </w:rPr>
        <w:t xml:space="preserve"> відповідно </w:t>
      </w:r>
      <w:r w:rsidR="00BE0592" w:rsidRPr="00BE05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592">
        <w:rPr>
          <w:rFonts w:ascii="Times New Roman" w:hAnsi="Times New Roman" w:cs="Times New Roman"/>
          <w:sz w:val="28"/>
          <w:szCs w:val="28"/>
        </w:rPr>
        <w:t xml:space="preserve">до </w:t>
      </w:r>
      <w:r w:rsidRPr="00BE0592">
        <w:rPr>
          <w:rFonts w:ascii="Times New Roman" w:hAnsi="Times New Roman" w:cs="Times New Roman"/>
          <w:sz w:val="28"/>
          <w:szCs w:val="28"/>
        </w:rPr>
        <w:t xml:space="preserve">основних вимог Конституції України, </w:t>
      </w:r>
      <w:r w:rsidRPr="00BE0592">
        <w:rPr>
          <w:rFonts w:ascii="Times New Roman" w:hAnsi="Times New Roman" w:cs="Times New Roman"/>
          <w:b/>
          <w:bCs/>
          <w:sz w:val="28"/>
          <w:szCs w:val="28"/>
        </w:rPr>
        <w:t>на виконання</w:t>
      </w:r>
      <w:r w:rsidRPr="00BE0592">
        <w:rPr>
          <w:rFonts w:ascii="Times New Roman" w:hAnsi="Times New Roman" w:cs="Times New Roman"/>
          <w:sz w:val="28"/>
          <w:szCs w:val="28"/>
        </w:rPr>
        <w:t xml:space="preserve"> законів України </w:t>
      </w:r>
    </w:p>
    <w:p w:rsidR="00BE0592" w:rsidRDefault="00FE1748" w:rsidP="007334FF">
      <w:pPr>
        <w:spacing w:after="0" w:line="360" w:lineRule="auto"/>
        <w:ind w:right="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592">
        <w:rPr>
          <w:rFonts w:ascii="Times New Roman" w:hAnsi="Times New Roman" w:cs="Times New Roman"/>
          <w:sz w:val="28"/>
          <w:szCs w:val="28"/>
        </w:rPr>
        <w:t xml:space="preserve">«Про освіту», </w:t>
      </w:r>
    </w:p>
    <w:p w:rsidR="00BE0592" w:rsidRDefault="00FE1748" w:rsidP="007334FF">
      <w:pPr>
        <w:spacing w:after="0" w:line="360" w:lineRule="auto"/>
        <w:ind w:right="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592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</w:p>
    <w:p w:rsidR="00BE0592" w:rsidRDefault="00FE1748" w:rsidP="007334FF">
      <w:pPr>
        <w:spacing w:after="0" w:line="360" w:lineRule="auto"/>
        <w:ind w:right="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592">
        <w:rPr>
          <w:rFonts w:ascii="Times New Roman" w:hAnsi="Times New Roman" w:cs="Times New Roman"/>
          <w:sz w:val="28"/>
          <w:szCs w:val="28"/>
        </w:rPr>
        <w:t xml:space="preserve">Державного стандарту базової середньої освіти, затвердженого постановою Кабінету Міністрів України від 30.09.2020 року №898 «Про деякі питання державних стандартів повної загальної середньої освіти» (впроваджується з 01.09.2022 - для 5-х класів, з 01.09.2023 - для 5-6-х класів, з 01.09.2024 - для 5-7-х класів, з 01.09.2025 - для 5-8-х класів, з 01.09.2026 - для 5-9-х класів), </w:t>
      </w:r>
    </w:p>
    <w:p w:rsidR="00BE0592" w:rsidRDefault="00FE1748" w:rsidP="007334FF">
      <w:pPr>
        <w:spacing w:after="0" w:line="360" w:lineRule="auto"/>
        <w:ind w:right="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592">
        <w:rPr>
          <w:rFonts w:ascii="Times New Roman" w:hAnsi="Times New Roman" w:cs="Times New Roman"/>
          <w:sz w:val="28"/>
          <w:szCs w:val="28"/>
        </w:rPr>
        <w:t xml:space="preserve">Концепції «Нова українська школа», схваленої розпорядженням Кабінету Міністрів України від 14.12.2016 року №988-р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</w:p>
    <w:p w:rsidR="00BE0592" w:rsidRDefault="00FE1748" w:rsidP="007334FF">
      <w:pPr>
        <w:spacing w:after="0" w:line="360" w:lineRule="auto"/>
        <w:ind w:right="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592">
        <w:rPr>
          <w:rFonts w:ascii="Times New Roman" w:hAnsi="Times New Roman" w:cs="Times New Roman"/>
          <w:sz w:val="28"/>
          <w:szCs w:val="28"/>
        </w:rPr>
        <w:t xml:space="preserve">розпорядження Кабінету Міністрів України </w:t>
      </w:r>
      <w:r w:rsidR="00775664" w:rsidRPr="00BE0592">
        <w:rPr>
          <w:rFonts w:ascii="Times New Roman" w:hAnsi="Times New Roman" w:cs="Times New Roman"/>
          <w:sz w:val="28"/>
          <w:szCs w:val="28"/>
        </w:rPr>
        <w:t xml:space="preserve">від 13.12.2017 року №903-р «Про </w:t>
      </w:r>
      <w:r w:rsidRPr="00BE0592">
        <w:rPr>
          <w:rFonts w:ascii="Times New Roman" w:hAnsi="Times New Roman" w:cs="Times New Roman"/>
          <w:sz w:val="28"/>
          <w:szCs w:val="28"/>
        </w:rPr>
        <w:t xml:space="preserve">затвердження плану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 (зі змінами) </w:t>
      </w:r>
    </w:p>
    <w:p w:rsidR="00BE0592" w:rsidRDefault="00343880" w:rsidP="007334FF">
      <w:pPr>
        <w:spacing w:after="0" w:line="360" w:lineRule="auto"/>
        <w:ind w:right="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592">
        <w:rPr>
          <w:rFonts w:ascii="Times New Roman" w:hAnsi="Times New Roman" w:cs="Times New Roman"/>
          <w:b/>
          <w:bCs/>
          <w:sz w:val="28"/>
          <w:szCs w:val="28"/>
        </w:rPr>
        <w:t>на основі</w:t>
      </w:r>
      <w:r w:rsidRPr="00BE0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592" w:rsidRDefault="00343880" w:rsidP="007334FF">
      <w:pPr>
        <w:spacing w:after="0" w:line="360" w:lineRule="auto"/>
        <w:ind w:right="85" w:firstLine="708"/>
        <w:jc w:val="both"/>
      </w:pPr>
      <w:r w:rsidRPr="00BE0592">
        <w:rPr>
          <w:rFonts w:ascii="Times New Roman" w:hAnsi="Times New Roman" w:cs="Times New Roman"/>
          <w:sz w:val="28"/>
          <w:szCs w:val="28"/>
        </w:rPr>
        <w:t>Типової освітньої програми для 5-9 класів закладів загальної середньої освіти, затвердженої наказом Міністерства освіти і науки України від 19.02. 2021 р. за №</w:t>
      </w:r>
      <w:r w:rsidR="005D34A5">
        <w:rPr>
          <w:rFonts w:ascii="Times New Roman" w:hAnsi="Times New Roman" w:cs="Times New Roman"/>
          <w:sz w:val="28"/>
          <w:szCs w:val="28"/>
        </w:rPr>
        <w:t xml:space="preserve"> 235</w:t>
      </w:r>
      <w:r w:rsidRPr="00BE0592">
        <w:rPr>
          <w:rFonts w:ascii="Times New Roman" w:hAnsi="Times New Roman" w:cs="Times New Roman"/>
          <w:sz w:val="28"/>
          <w:szCs w:val="28"/>
        </w:rPr>
        <w:t xml:space="preserve"> </w:t>
      </w:r>
      <w:r w:rsidR="000514CF">
        <w:rPr>
          <w:rFonts w:ascii="Times New Roman" w:hAnsi="Times New Roman" w:cs="Times New Roman"/>
          <w:sz w:val="28"/>
          <w:szCs w:val="28"/>
        </w:rPr>
        <w:t xml:space="preserve">(в редакції наказу Міністерства освіти і науки України </w:t>
      </w:r>
      <w:r w:rsidR="000514CF">
        <w:rPr>
          <w:rFonts w:ascii="Times New Roman" w:hAnsi="Times New Roman" w:cs="Times New Roman"/>
          <w:sz w:val="28"/>
          <w:szCs w:val="28"/>
        </w:rPr>
        <w:lastRenderedPageBreak/>
        <w:t>09.08.2024 №1120)</w:t>
      </w:r>
      <w:r w:rsidR="001D5007" w:rsidRPr="00BE0592">
        <w:rPr>
          <w:rFonts w:ascii="Times New Roman" w:hAnsi="Times New Roman" w:cs="Times New Roman"/>
        </w:rPr>
        <w:t xml:space="preserve"> </w:t>
      </w:r>
      <w:r w:rsidR="001D5007" w:rsidRPr="00BE0592">
        <w:rPr>
          <w:rFonts w:ascii="Times New Roman" w:hAnsi="Times New Roman" w:cs="Times New Roman"/>
          <w:sz w:val="28"/>
          <w:szCs w:val="28"/>
        </w:rPr>
        <w:t>відповідно до частини третьої статті 11 Закону України «Про повну загальну середню освіту»</w:t>
      </w:r>
      <w:r w:rsidR="00C80024" w:rsidRPr="00BE0592">
        <w:rPr>
          <w:rFonts w:ascii="Times New Roman" w:eastAsia="Microsoft Sans Serif" w:hAnsi="Times New Roman" w:cs="Times New Roman"/>
          <w:sz w:val="24"/>
          <w:szCs w:val="24"/>
          <w:lang w:bidi="en-US"/>
        </w:rPr>
        <w:t>,</w:t>
      </w:r>
      <w:r w:rsidR="00B174EC" w:rsidRPr="00BE0592">
        <w:t xml:space="preserve"> </w:t>
      </w:r>
    </w:p>
    <w:p w:rsidR="007334FF" w:rsidRDefault="00B174EC" w:rsidP="007334FF">
      <w:pPr>
        <w:spacing w:after="0" w:line="360" w:lineRule="auto"/>
        <w:ind w:right="85" w:firstLine="708"/>
        <w:jc w:val="both"/>
        <w:rPr>
          <w:rFonts w:ascii="Times New Roman" w:eastAsia="Microsoft Sans Serif" w:hAnsi="Times New Roman" w:cs="Times New Roman"/>
          <w:sz w:val="28"/>
          <w:szCs w:val="28"/>
          <w:lang w:bidi="en-US"/>
        </w:rPr>
      </w:pPr>
      <w:r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t>освітньої</w:t>
      </w:r>
      <w:r w:rsidR="00380B9C"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програми</w:t>
      </w:r>
      <w:r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базової школи науково-педагогічного проєкту «Інтелект України» Адаптаційний цикл (5–6-ті класи), затвердженої </w:t>
      </w:r>
      <w:r w:rsidR="00C80024" w:rsidRPr="00BE0592">
        <w:rPr>
          <w:rFonts w:ascii="Times New Roman" w:eastAsia="Microsoft Sans Serif" w:hAnsi="Times New Roman" w:cs="Times New Roman"/>
          <w:sz w:val="24"/>
          <w:szCs w:val="24"/>
          <w:lang w:bidi="en-US"/>
        </w:rPr>
        <w:t xml:space="preserve"> </w:t>
      </w:r>
      <w:r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наказом Державної служби якості освіти України </w:t>
      </w:r>
      <w:r w:rsidR="00380B9C"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t>№01-10/197 від 21.06</w:t>
      </w:r>
      <w:r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t>.2024 року,</w:t>
      </w:r>
    </w:p>
    <w:p w:rsidR="00E25E67" w:rsidRDefault="007334FF" w:rsidP="00E25E67">
      <w:pPr>
        <w:spacing w:after="0" w:line="360" w:lineRule="auto"/>
        <w:ind w:right="85" w:firstLine="708"/>
        <w:jc w:val="both"/>
        <w:rPr>
          <w:rFonts w:ascii="Times New Roman" w:eastAsia="Microsoft Sans Serif" w:hAnsi="Times New Roman" w:cs="Times New Roman"/>
          <w:sz w:val="28"/>
          <w:szCs w:val="28"/>
          <w:lang w:bidi="en-US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наказу </w:t>
      </w:r>
      <w:r w:rsidR="00E25E67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МОН України від 02.08.2024 </w:t>
      </w:r>
      <w:r w:rsidRPr="007334FF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р. </w:t>
      </w:r>
      <w:r w:rsidR="00E25E67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№ 1093 </w:t>
      </w:r>
      <w:r w:rsidR="00E25E67" w:rsidRPr="00E25E67">
        <w:rPr>
          <w:rFonts w:ascii="Times New Roman" w:eastAsia="Microsoft Sans Serif" w:hAnsi="Times New Roman" w:cs="Times New Roman"/>
          <w:sz w:val="28"/>
          <w:szCs w:val="28"/>
          <w:lang w:bidi="en-US"/>
        </w:rPr>
        <w:t>«Про затвердження рекомендацій щодо оцінювання результатів навчання»</w:t>
      </w:r>
      <w:r w:rsidR="00E25E67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; </w:t>
      </w:r>
    </w:p>
    <w:p w:rsidR="00BE0592" w:rsidRPr="00B11508" w:rsidRDefault="00C80024" w:rsidP="00B11508">
      <w:pPr>
        <w:spacing w:after="0" w:line="360" w:lineRule="auto"/>
        <w:ind w:right="85" w:firstLine="708"/>
        <w:jc w:val="both"/>
        <w:rPr>
          <w:rFonts w:ascii="Times New Roman" w:eastAsia="Microsoft Sans Serif" w:hAnsi="Times New Roman" w:cs="Times New Roman"/>
          <w:sz w:val="28"/>
          <w:szCs w:val="28"/>
          <w:lang w:bidi="en-US"/>
        </w:rPr>
      </w:pPr>
      <w:r w:rsidRPr="00B11508">
        <w:rPr>
          <w:rFonts w:ascii="Times New Roman" w:eastAsia="Microsoft Sans Serif" w:hAnsi="Times New Roman" w:cs="Times New Roman"/>
          <w:sz w:val="28"/>
          <w:szCs w:val="28"/>
          <w:lang w:bidi="en-US"/>
        </w:rPr>
        <w:t>нормативно-правової бази в умовах воєнного стану в Україні (</w:t>
      </w:r>
      <w:r w:rsidR="000514CF" w:rsidRPr="00B11508">
        <w:rPr>
          <w:rFonts w:ascii="Times New Roman" w:eastAsia="Microsoft Sans Serif" w:hAnsi="Times New Roman" w:cs="Times New Roman"/>
          <w:sz w:val="28"/>
          <w:szCs w:val="28"/>
          <w:lang w:bidi="en-US"/>
        </w:rPr>
        <w:t>Постанова Кабінету Міністрів України «Про початок навчального року під час воєнного стану в Україні»</w:t>
      </w:r>
      <w:r w:rsidR="000514CF" w:rsidRPr="00B11508">
        <w:rPr>
          <w:rFonts w:ascii="Times New Roman" w:hAnsi="Times New Roman" w:cs="Times New Roman"/>
          <w:sz w:val="28"/>
          <w:szCs w:val="28"/>
        </w:rPr>
        <w:t xml:space="preserve"> </w:t>
      </w:r>
      <w:r w:rsidR="000514CF" w:rsidRPr="00B11508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від 23 липня 2024 р. № 841, </w:t>
      </w:r>
      <w:r w:rsidR="000514CF" w:rsidRPr="00B115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 w:bidi="ta-IN"/>
        </w:rPr>
        <w:t>Наказ МОН України від 07.08.2024  № 1112  «</w:t>
      </w:r>
      <w:r w:rsidR="000514CF" w:rsidRPr="00B11508">
        <w:rPr>
          <w:rFonts w:ascii="Times New Roman" w:eastAsia="Microsoft Sans Serif" w:hAnsi="Times New Roman" w:cs="Times New Roman"/>
          <w:sz w:val="28"/>
          <w:szCs w:val="28"/>
          <w:lang w:bidi="en-US"/>
        </w:rPr>
        <w:t>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Україні»</w:t>
      </w:r>
      <w:r w:rsidR="00B12105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</w:t>
      </w:r>
      <w:r w:rsidR="002821D8" w:rsidRPr="00B11508">
        <w:rPr>
          <w:rFonts w:ascii="Times New Roman" w:eastAsia="Microsoft Sans Serif" w:hAnsi="Times New Roman" w:cs="Times New Roman"/>
          <w:sz w:val="28"/>
          <w:szCs w:val="28"/>
          <w:lang w:bidi="en-US"/>
        </w:rPr>
        <w:t>(</w:t>
      </w:r>
      <w:r w:rsidR="00B11508" w:rsidRPr="00B11508">
        <w:rPr>
          <w:rFonts w:ascii="Times New Roman" w:hAnsi="Times New Roman" w:cs="Times New Roman"/>
          <w:sz w:val="28"/>
          <w:szCs w:val="28"/>
        </w:rPr>
        <w:t>з</w:t>
      </w:r>
      <w:r w:rsidR="002821D8" w:rsidRPr="00B11508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ареєстровано в Міністерстві юстиції України 08 серпня 2024 р. за № 1222/42567), 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Наказ МОНУ від </w:t>
      </w:r>
      <w:r w:rsidRPr="00B115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 w:bidi="ta-IN"/>
        </w:rPr>
        <w:t xml:space="preserve">15.05.2023 № 563 </w:t>
      </w:r>
      <w:hyperlink r:id="rId9" w:history="1">
        <w:r w:rsidR="00B11508" w:rsidRPr="00B1150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 w:bidi="ta-IN"/>
          </w:rPr>
          <w:t>«</w:t>
        </w:r>
        <w:r w:rsidRPr="00B1150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 w:bidi="ta-IN"/>
          </w:rPr>
          <w:t>Про затвердження методичних рекомендацій щодо окремих питань здобуття освіти в закладах загальної середньої освіти в умовах воєнного стану в Україні</w:t>
        </w:r>
      </w:hyperlink>
      <w:r w:rsidR="00B11508" w:rsidRPr="00B115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 w:bidi="ta-IN"/>
        </w:rPr>
        <w:t>»</w:t>
      </w:r>
      <w:r w:rsidR="00B11508" w:rsidRPr="00B11508">
        <w:rPr>
          <w:rFonts w:ascii="Times New Roman" w:hAnsi="Times New Roman" w:cs="Times New Roman"/>
          <w:sz w:val="28"/>
          <w:szCs w:val="28"/>
        </w:rPr>
        <w:t xml:space="preserve"> (</w:t>
      </w:r>
      <w:r w:rsidR="00B11508" w:rsidRPr="00B115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 w:bidi="ta-IN"/>
        </w:rPr>
        <w:t>Редакція від 13.06.2024, підстава - v0836729-24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)</w:t>
      </w:r>
      <w:r w:rsidR="00AB2053">
        <w:rPr>
          <w:rFonts w:ascii="Times New Roman" w:eastAsia="Microsoft Sans Serif" w:hAnsi="Times New Roman" w:cs="Times New Roman"/>
          <w:sz w:val="28"/>
          <w:szCs w:val="28"/>
          <w:lang w:bidi="en-US"/>
        </w:rPr>
        <w:t>;</w:t>
      </w:r>
    </w:p>
    <w:p w:rsidR="00B12105" w:rsidRDefault="00AB2053" w:rsidP="00B12105">
      <w:pPr>
        <w:spacing w:after="0" w:line="360" w:lineRule="auto"/>
        <w:ind w:right="85" w:firstLine="708"/>
        <w:jc w:val="both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н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аказу МОН України «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Про затвердження Змін до Порядку зарахування, відрахування та переведення учнів до державних та комунальних закладів освіти для здобуття повної загальної середньої освіти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» від</w:t>
      </w:r>
      <w:r w:rsidR="00B11508" w:rsidRPr="00B11508">
        <w:t xml:space="preserve"> 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20.05.2024  № 714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 (з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ареєстрован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о в 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Міністерстві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юстиції України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03 червня 2024 р.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="00B11508" w:rsidRP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за № 819/42164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)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;</w:t>
      </w:r>
      <w:r w:rsidR="00B11508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 </w:t>
      </w:r>
    </w:p>
    <w:p w:rsidR="00B12105" w:rsidRDefault="00B12105" w:rsidP="00B12105">
      <w:pPr>
        <w:spacing w:after="0" w:line="360" w:lineRule="auto"/>
        <w:ind w:right="85" w:firstLine="708"/>
        <w:jc w:val="both"/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</w:pP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П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оряд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к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у 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організації інклюзивного навчання у закладах загальної середньої освіти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, 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затверджено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го 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постановою Кабінету Міністрів України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від 15 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вересня 2021 р. № 957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(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з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і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змінами, внесеними згідно з Постановами КМ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№ 483 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від </w:t>
      </w:r>
      <w:r w:rsidRPr="00B12105"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>26.04.2022</w:t>
      </w:r>
      <w:r>
        <w:rPr>
          <w:rFonts w:ascii="Times New Roman" w:eastAsia="Microsoft Sans Serif" w:hAnsi="Times New Roman" w:cs="Times New Roman"/>
          <w:sz w:val="28"/>
          <w:szCs w:val="28"/>
          <w:shd w:val="clear" w:color="auto" w:fill="FFFFFF"/>
          <w:lang w:bidi="en-US"/>
        </w:rPr>
        <w:t xml:space="preserve"> та № 979 від 30.08.2022);</w:t>
      </w:r>
    </w:p>
    <w:p w:rsidR="00B12105" w:rsidRDefault="00AB2053" w:rsidP="00B12105">
      <w:pPr>
        <w:spacing w:after="0" w:line="360" w:lineRule="auto"/>
        <w:ind w:right="85" w:firstLine="708"/>
        <w:jc w:val="both"/>
        <w:rPr>
          <w:rFonts w:ascii="Times New Roman" w:eastAsia="Microsoft Sans Serif" w:hAnsi="Times New Roman" w:cs="Times New Roman"/>
          <w:sz w:val="28"/>
          <w:szCs w:val="28"/>
          <w:lang w:bidi="en-US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en-US"/>
        </w:rPr>
        <w:t>Національної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стратегії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розвитку інклюзивного навчання на період до 2029 року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(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Схвалено розпорядженням Кабінету Міні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стрів України від 7 червня 2024 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р. № 527-р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)</w:t>
      </w:r>
      <w:r>
        <w:rPr>
          <w:rFonts w:ascii="Times New Roman" w:eastAsia="Microsoft Sans Serif" w:hAnsi="Times New Roman" w:cs="Times New Roman"/>
          <w:sz w:val="28"/>
          <w:szCs w:val="28"/>
          <w:lang w:bidi="en-US"/>
        </w:rPr>
        <w:t>;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</w:t>
      </w:r>
    </w:p>
    <w:p w:rsidR="00343880" w:rsidRPr="00BE0592" w:rsidRDefault="00E25E67" w:rsidP="00ED521C">
      <w:pPr>
        <w:spacing w:after="0" w:line="360" w:lineRule="auto"/>
        <w:ind w:right="85" w:firstLine="708"/>
        <w:jc w:val="both"/>
        <w:rPr>
          <w:rFonts w:ascii="Times New Roman" w:eastAsia="Microsoft Sans Serif" w:hAnsi="Times New Roman" w:cs="Times New Roman"/>
          <w:sz w:val="28"/>
          <w:szCs w:val="28"/>
          <w:lang w:bidi="en-US"/>
        </w:rPr>
      </w:pPr>
      <w:r>
        <w:rPr>
          <w:rFonts w:ascii="Times New Roman" w:eastAsia="Microsoft Sans Serif" w:hAnsi="Times New Roman" w:cs="Times New Roman"/>
          <w:sz w:val="28"/>
          <w:szCs w:val="28"/>
          <w:lang w:bidi="en-US"/>
        </w:rPr>
        <w:t>Положення</w:t>
      </w:r>
      <w:r w:rsidR="00EF4CAD"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про індивідуальну форму здобуття повної загальної середньої освіти, затвердженого наказом міністерства освіти і науки України 12.01.2016 </w:t>
      </w:r>
      <w:r w:rsidR="00EF4CAD"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lastRenderedPageBreak/>
        <w:t>№8 (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Із змінами, внесеними згідно з Наказами Міністерства освіти і науки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№ 624 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від 06.06.2016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, 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№ 635 від 24.04.2017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, 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№ 955 від 10.07.2019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, </w:t>
      </w:r>
      <w:r w:rsidR="00ED521C" w:rsidRP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>№ 160 від 10.02.2021</w:t>
      </w:r>
      <w:r w:rsidR="00ED521C">
        <w:rPr>
          <w:rFonts w:ascii="Times New Roman" w:eastAsia="Microsoft Sans Serif" w:hAnsi="Times New Roman" w:cs="Times New Roman"/>
          <w:sz w:val="28"/>
          <w:szCs w:val="28"/>
          <w:lang w:bidi="en-US"/>
        </w:rPr>
        <w:t xml:space="preserve"> та № 165 від 15.02.2023</w:t>
      </w:r>
      <w:r w:rsidR="00EF4CAD" w:rsidRPr="00BE0592">
        <w:rPr>
          <w:rFonts w:ascii="Times New Roman" w:eastAsia="Microsoft Sans Serif" w:hAnsi="Times New Roman" w:cs="Times New Roman"/>
          <w:sz w:val="28"/>
          <w:szCs w:val="28"/>
          <w:lang w:bidi="en-US"/>
        </w:rPr>
        <w:t>)</w:t>
      </w:r>
      <w:r w:rsidR="00C80024" w:rsidRPr="00BE05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3901" w:rsidRPr="00F736D2" w:rsidRDefault="002F5210" w:rsidP="00BE05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>Цією п</w:t>
      </w:r>
      <w:r w:rsidR="00D83901" w:rsidRPr="00F736D2">
        <w:rPr>
          <w:rFonts w:ascii="Times New Roman" w:hAnsi="Times New Roman" w:cs="Times New Roman"/>
          <w:sz w:val="28"/>
          <w:szCs w:val="28"/>
        </w:rPr>
        <w:t>рограмою визначено вимоги до осіб, які можуть розпочати навчання за освітньою програмою базової середньої освіти; загальний обсяг навчального навантажен</w:t>
      </w:r>
      <w:r w:rsidR="00DC6B58" w:rsidRPr="00F736D2">
        <w:rPr>
          <w:rFonts w:ascii="Times New Roman" w:hAnsi="Times New Roman" w:cs="Times New Roman"/>
          <w:sz w:val="28"/>
          <w:szCs w:val="28"/>
        </w:rPr>
        <w:t>ня на адаптаційному</w:t>
      </w:r>
      <w:r w:rsidR="00D83901" w:rsidRPr="00F736D2">
        <w:rPr>
          <w:rFonts w:ascii="Times New Roman" w:hAnsi="Times New Roman" w:cs="Times New Roman"/>
          <w:sz w:val="28"/>
          <w:szCs w:val="28"/>
        </w:rPr>
        <w:t xml:space="preserve"> </w:t>
      </w:r>
      <w:r w:rsidR="009F5463" w:rsidRPr="00F736D2">
        <w:rPr>
          <w:rFonts w:ascii="Times New Roman" w:hAnsi="Times New Roman" w:cs="Times New Roman"/>
          <w:sz w:val="28"/>
          <w:szCs w:val="28"/>
        </w:rPr>
        <w:t xml:space="preserve">та базовому циклах </w:t>
      </w:r>
      <w:r w:rsidR="00D83901" w:rsidRPr="00F736D2">
        <w:rPr>
          <w:rFonts w:ascii="Times New Roman" w:hAnsi="Times New Roman" w:cs="Times New Roman"/>
          <w:sz w:val="28"/>
          <w:szCs w:val="28"/>
        </w:rPr>
        <w:t>(в годинах), його розподіл між освітніми галузями за роками навчання</w:t>
      </w:r>
      <w:r w:rsidR="005F1170">
        <w:rPr>
          <w:rFonts w:ascii="Times New Roman" w:hAnsi="Times New Roman" w:cs="Times New Roman"/>
          <w:sz w:val="28"/>
          <w:szCs w:val="28"/>
        </w:rPr>
        <w:t xml:space="preserve">. Освітня програма </w:t>
      </w:r>
      <w:r w:rsidR="00DC6B58" w:rsidRPr="00F736D2">
        <w:rPr>
          <w:rFonts w:ascii="Times New Roman" w:hAnsi="Times New Roman" w:cs="Times New Roman"/>
          <w:sz w:val="28"/>
          <w:szCs w:val="28"/>
        </w:rPr>
        <w:t xml:space="preserve">містить навчальний план, перелік модельних навчальних програм, що використовуються в освітньому процесі </w:t>
      </w:r>
      <w:r w:rsidR="009F5463" w:rsidRPr="00F736D2">
        <w:rPr>
          <w:rFonts w:ascii="Times New Roman" w:hAnsi="Times New Roman" w:cs="Times New Roman"/>
          <w:sz w:val="28"/>
          <w:szCs w:val="28"/>
        </w:rPr>
        <w:t xml:space="preserve">ліцею </w:t>
      </w:r>
      <w:r w:rsidR="00DC6B58" w:rsidRPr="00F736D2">
        <w:rPr>
          <w:rFonts w:ascii="Times New Roman" w:hAnsi="Times New Roman" w:cs="Times New Roman"/>
          <w:sz w:val="28"/>
          <w:szCs w:val="28"/>
        </w:rPr>
        <w:t>«Потенціал»; опис форм організації освітнього процесу та інструментарію оцінювання</w:t>
      </w:r>
      <w:r w:rsidR="00D83901" w:rsidRPr="00F736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5DA" w:rsidRPr="00F736D2" w:rsidRDefault="000935DA" w:rsidP="00BE05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Зміст освітньої програми </w:t>
      </w:r>
      <w:r w:rsidR="009F5463" w:rsidRPr="00F736D2">
        <w:rPr>
          <w:rFonts w:ascii="Times New Roman" w:hAnsi="Times New Roman" w:cs="Times New Roman"/>
          <w:sz w:val="28"/>
          <w:szCs w:val="28"/>
        </w:rPr>
        <w:t>ліцею</w:t>
      </w:r>
      <w:r w:rsidRPr="00F736D2">
        <w:rPr>
          <w:rFonts w:ascii="Times New Roman" w:hAnsi="Times New Roman" w:cs="Times New Roman"/>
          <w:sz w:val="28"/>
          <w:szCs w:val="28"/>
        </w:rPr>
        <w:t xml:space="preserve"> «Потенціал» ґрунтується на компетентнісному підході до навчання і передбачає активне конструювання знань та формування умінь, уявлень здобувачів освіти через досвід практичної діяльності, що з</w:t>
      </w:r>
      <w:r w:rsidR="009F5463" w:rsidRPr="00F736D2">
        <w:rPr>
          <w:rFonts w:ascii="Times New Roman" w:hAnsi="Times New Roman" w:cs="Times New Roman"/>
          <w:sz w:val="28"/>
          <w:szCs w:val="28"/>
        </w:rPr>
        <w:t>абезпечує формування в учнів 5-7</w:t>
      </w:r>
      <w:r w:rsidRPr="00F736D2">
        <w:rPr>
          <w:rFonts w:ascii="Times New Roman" w:hAnsi="Times New Roman" w:cs="Times New Roman"/>
          <w:sz w:val="28"/>
          <w:szCs w:val="28"/>
        </w:rPr>
        <w:t xml:space="preserve">-х класів ключових компетентностей, зазначених у статті 12 Закону України «Про освіту», а саме: </w:t>
      </w:r>
    </w:p>
    <w:p w:rsidR="000935DA" w:rsidRPr="00F736D2" w:rsidRDefault="000935DA" w:rsidP="00BE05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 </w:t>
      </w:r>
    </w:p>
    <w:p w:rsidR="000935DA" w:rsidRPr="00F736D2" w:rsidRDefault="000935DA" w:rsidP="00BE05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2) спілкування іноземними </w:t>
      </w:r>
      <w:r w:rsidR="005D34A5">
        <w:rPr>
          <w:rFonts w:ascii="Times New Roman" w:hAnsi="Times New Roman" w:cs="Times New Roman"/>
          <w:sz w:val="28"/>
          <w:szCs w:val="28"/>
        </w:rPr>
        <w:t>мовами (англійською та грецькою</w:t>
      </w:r>
      <w:r w:rsidRPr="00F736D2">
        <w:rPr>
          <w:rFonts w:ascii="Times New Roman" w:hAnsi="Times New Roman" w:cs="Times New Roman"/>
          <w:sz w:val="28"/>
          <w:szCs w:val="28"/>
        </w:rPr>
        <w:t xml:space="preserve">), що передбачає їх використання в різних комунікативних ситуаціях, зокрема в побуті, освітньому процесі, культурному житті громади;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 </w:t>
      </w:r>
    </w:p>
    <w:p w:rsidR="000935DA" w:rsidRPr="00F736D2" w:rsidRDefault="000935DA" w:rsidP="00BE05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3) 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 </w:t>
      </w:r>
    </w:p>
    <w:p w:rsidR="000935DA" w:rsidRPr="00F736D2" w:rsidRDefault="000935DA" w:rsidP="00BE05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lastRenderedPageBreak/>
        <w:t xml:space="preserve">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 </w:t>
      </w:r>
    </w:p>
    <w:p w:rsidR="000935DA" w:rsidRPr="00F736D2" w:rsidRDefault="000935DA" w:rsidP="00BE05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5) 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підходу, забезпечують подальшу здатність успішно навчатися, відчувати себе частиною спільноти і брати участь у справах громади; </w:t>
      </w:r>
    </w:p>
    <w:p w:rsidR="000935DA" w:rsidRPr="00F736D2" w:rsidRDefault="000935DA" w:rsidP="00E25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розуміння важливості збереження природи для сталого розвитку суспільства; </w:t>
      </w:r>
    </w:p>
    <w:p w:rsidR="000935DA" w:rsidRPr="00F736D2" w:rsidRDefault="000935DA" w:rsidP="00E25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7) інформаційно-комунікаційна компетентність, що передбачає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 </w:t>
      </w:r>
    </w:p>
    <w:p w:rsidR="000935DA" w:rsidRPr="00F736D2" w:rsidRDefault="000935DA" w:rsidP="00E25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8) навчання упродовж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 </w:t>
      </w:r>
    </w:p>
    <w:p w:rsidR="000935DA" w:rsidRPr="00F736D2" w:rsidRDefault="000935DA" w:rsidP="00E25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</w:t>
      </w:r>
      <w:r w:rsidRPr="00F736D2">
        <w:rPr>
          <w:rFonts w:ascii="Times New Roman" w:hAnsi="Times New Roman" w:cs="Times New Roman"/>
          <w:sz w:val="28"/>
          <w:szCs w:val="28"/>
        </w:rPr>
        <w:lastRenderedPageBreak/>
        <w:t xml:space="preserve">здоров’я і збереження здоров’я інших людей, дотримання здорового способу життя; </w:t>
      </w:r>
    </w:p>
    <w:p w:rsidR="000935DA" w:rsidRPr="00F736D2" w:rsidRDefault="000935DA" w:rsidP="00E25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 </w:t>
      </w:r>
    </w:p>
    <w:p w:rsidR="000935DA" w:rsidRPr="00F736D2" w:rsidRDefault="000935DA" w:rsidP="00E25E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>11) 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 Необхідною умовою формування компетентностей є діяльнісна спрямованість навчання, яка передбачає постійне включення учнів до різних видів активної навчально-пізнавальної діяльності, а також практична його спрямованість.</w:t>
      </w:r>
    </w:p>
    <w:p w:rsidR="001D5007" w:rsidRPr="00F736D2" w:rsidRDefault="00D83901" w:rsidP="00E25E6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6D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736D2">
        <w:rPr>
          <w:rFonts w:ascii="Times New Roman" w:hAnsi="Times New Roman" w:cs="Times New Roman"/>
          <w:sz w:val="28"/>
          <w:szCs w:val="28"/>
        </w:rPr>
        <w:t xml:space="preserve">. </w:t>
      </w:r>
      <w:r w:rsidRPr="00F736D2">
        <w:rPr>
          <w:rFonts w:ascii="Times New Roman" w:hAnsi="Times New Roman" w:cs="Times New Roman"/>
          <w:b/>
          <w:bCs/>
          <w:sz w:val="28"/>
          <w:szCs w:val="28"/>
        </w:rPr>
        <w:t>Вимоги до осіб, які можуть розпочати навчання за освітньою програмою</w:t>
      </w:r>
    </w:p>
    <w:p w:rsidR="001D5007" w:rsidRPr="00F736D2" w:rsidRDefault="00D83901" w:rsidP="00E25E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Навчання за освітньою програмою базової середньої освіти можуть розпочинати учні, які на момент зарахування (переведення) до закладу </w:t>
      </w:r>
      <w:r w:rsidR="002F5210" w:rsidRPr="00F736D2">
        <w:rPr>
          <w:rFonts w:ascii="Times New Roman" w:hAnsi="Times New Roman" w:cs="Times New Roman"/>
          <w:sz w:val="28"/>
          <w:szCs w:val="28"/>
        </w:rPr>
        <w:t>чи його структурного підрозділу</w:t>
      </w:r>
      <w:r w:rsidRPr="00F736D2">
        <w:rPr>
          <w:rFonts w:ascii="Times New Roman" w:hAnsi="Times New Roman" w:cs="Times New Roman"/>
          <w:sz w:val="28"/>
          <w:szCs w:val="28"/>
        </w:rPr>
        <w:t>, що забезпечує здобуття відповідного рівня повної загальної середньої освіти,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здобуття початкової освіти).</w:t>
      </w:r>
    </w:p>
    <w:p w:rsidR="002F5210" w:rsidRPr="00F736D2" w:rsidRDefault="00D83901" w:rsidP="00E25E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 У разі відсутності результатів річного оцінювання з будь-яких предметів та/або державної підсумкової атестації за рівень початкової освіти </w:t>
      </w:r>
      <w:r w:rsidR="001D5007" w:rsidRPr="00F736D2">
        <w:rPr>
          <w:rFonts w:ascii="Times New Roman" w:hAnsi="Times New Roman" w:cs="Times New Roman"/>
          <w:sz w:val="28"/>
          <w:szCs w:val="28"/>
        </w:rPr>
        <w:t>здобувачі освіти</w:t>
      </w:r>
      <w:r w:rsidRPr="00F736D2">
        <w:rPr>
          <w:rFonts w:ascii="Times New Roman" w:hAnsi="Times New Roman" w:cs="Times New Roman"/>
          <w:sz w:val="28"/>
          <w:szCs w:val="28"/>
        </w:rPr>
        <w:t xml:space="preserve"> повинні пройти відповідне оцінювання упродовж першого семестру навчального року. </w:t>
      </w:r>
    </w:p>
    <w:p w:rsidR="002F5210" w:rsidRPr="00F736D2" w:rsidRDefault="00D83901" w:rsidP="00E25E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Для проведення оцінювання наказом керівника закладу освіти створюється комісія, затверджується її склад (голова та члени комісії), а також графік проведення оцінювання та перелік завдань з навчальних предметів.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освіти, затвердженого наказом Міністерства освіти і науки України 12 січня 2016 </w:t>
      </w:r>
      <w:r w:rsidRPr="00F736D2">
        <w:rPr>
          <w:rFonts w:ascii="Times New Roman" w:hAnsi="Times New Roman" w:cs="Times New Roman"/>
          <w:sz w:val="28"/>
          <w:szCs w:val="28"/>
        </w:rPr>
        <w:lastRenderedPageBreak/>
        <w:t>року № 8 (у редакції наказу Міністерства осві</w:t>
      </w:r>
      <w:r w:rsidR="005D34A5">
        <w:rPr>
          <w:rFonts w:ascii="Times New Roman" w:hAnsi="Times New Roman" w:cs="Times New Roman"/>
          <w:sz w:val="28"/>
          <w:szCs w:val="28"/>
        </w:rPr>
        <w:t>ти і науки України від 15 лютого 2023</w:t>
      </w:r>
      <w:r w:rsidRPr="00F736D2">
        <w:rPr>
          <w:rFonts w:ascii="Times New Roman" w:hAnsi="Times New Roman" w:cs="Times New Roman"/>
          <w:sz w:val="28"/>
          <w:szCs w:val="28"/>
        </w:rPr>
        <w:t xml:space="preserve"> р</w:t>
      </w:r>
      <w:r w:rsidR="005D34A5">
        <w:rPr>
          <w:rFonts w:ascii="Times New Roman" w:hAnsi="Times New Roman" w:cs="Times New Roman"/>
          <w:sz w:val="28"/>
          <w:szCs w:val="28"/>
        </w:rPr>
        <w:t>оку № 165).</w:t>
      </w:r>
    </w:p>
    <w:p w:rsidR="002F5210" w:rsidRPr="00F736D2" w:rsidRDefault="000B194C" w:rsidP="00E25E6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6D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83901" w:rsidRPr="00F736D2">
        <w:rPr>
          <w:rFonts w:ascii="Times New Roman" w:hAnsi="Times New Roman" w:cs="Times New Roman"/>
          <w:b/>
          <w:bCs/>
          <w:sz w:val="28"/>
          <w:szCs w:val="28"/>
        </w:rPr>
        <w:t>Загальний обсяг навчального навантаження на адаптаційному циклі базової середньої освіти, його розподіл між освітніми галузями</w:t>
      </w:r>
    </w:p>
    <w:p w:rsidR="005048E7" w:rsidRPr="00F736D2" w:rsidRDefault="00F74CB1" w:rsidP="00E25E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736D2">
        <w:rPr>
          <w:rFonts w:ascii="Times New Roman" w:hAnsi="Times New Roman" w:cs="Times New Roman"/>
          <w:sz w:val="28"/>
          <w:szCs w:val="28"/>
        </w:rPr>
        <w:t>Кількість навчальни</w:t>
      </w:r>
      <w:r w:rsidR="00333A3F" w:rsidRPr="00F736D2">
        <w:rPr>
          <w:rFonts w:ascii="Times New Roman" w:hAnsi="Times New Roman" w:cs="Times New Roman"/>
          <w:sz w:val="28"/>
          <w:szCs w:val="28"/>
        </w:rPr>
        <w:t>х годин за освітніми галузями і</w:t>
      </w:r>
      <w:r w:rsidRPr="00F73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6D2">
        <w:rPr>
          <w:rFonts w:ascii="Times New Roman" w:hAnsi="Times New Roman" w:cs="Times New Roman"/>
          <w:sz w:val="28"/>
          <w:szCs w:val="28"/>
        </w:rPr>
        <w:t>з</w:t>
      </w:r>
      <w:r w:rsidR="00D83901" w:rsidRPr="00F736D2">
        <w:rPr>
          <w:rFonts w:ascii="Times New Roman" w:hAnsi="Times New Roman" w:cs="Times New Roman"/>
          <w:sz w:val="28"/>
          <w:szCs w:val="28"/>
        </w:rPr>
        <w:t>агальний обсяг навчал</w:t>
      </w:r>
      <w:r w:rsidR="00B47A06" w:rsidRPr="00F736D2">
        <w:rPr>
          <w:rFonts w:ascii="Times New Roman" w:hAnsi="Times New Roman" w:cs="Times New Roman"/>
          <w:sz w:val="28"/>
          <w:szCs w:val="28"/>
        </w:rPr>
        <w:t>ьного навантаження для учнів 5</w:t>
      </w:r>
      <w:r w:rsidR="006F34E4" w:rsidRPr="00F736D2">
        <w:rPr>
          <w:rFonts w:ascii="Times New Roman" w:hAnsi="Times New Roman" w:cs="Times New Roman"/>
          <w:sz w:val="28"/>
          <w:szCs w:val="28"/>
        </w:rPr>
        <w:t xml:space="preserve"> - 7</w:t>
      </w:r>
      <w:r w:rsidR="00D83901" w:rsidRPr="00F736D2">
        <w:rPr>
          <w:rFonts w:ascii="Times New Roman" w:hAnsi="Times New Roman" w:cs="Times New Roman"/>
          <w:sz w:val="28"/>
          <w:szCs w:val="28"/>
        </w:rPr>
        <w:t xml:space="preserve"> класів </w:t>
      </w:r>
      <w:r w:rsidR="00832014" w:rsidRPr="00F736D2">
        <w:rPr>
          <w:rFonts w:ascii="Times New Roman" w:hAnsi="Times New Roman" w:cs="Times New Roman"/>
          <w:sz w:val="28"/>
          <w:szCs w:val="28"/>
        </w:rPr>
        <w:t xml:space="preserve"> </w:t>
      </w:r>
      <w:r w:rsidRPr="00F736D2">
        <w:rPr>
          <w:rFonts w:ascii="Times New Roman" w:hAnsi="Times New Roman" w:cs="Times New Roman"/>
          <w:sz w:val="28"/>
          <w:szCs w:val="28"/>
        </w:rPr>
        <w:t>визначено відповідно до базових навчальних планів (додаток 23 Державного стандарту)</w:t>
      </w:r>
      <w:r w:rsidR="00333A3F" w:rsidRPr="00F736D2">
        <w:rPr>
          <w:rFonts w:ascii="Times New Roman" w:hAnsi="Times New Roman" w:cs="Times New Roman"/>
          <w:sz w:val="28"/>
          <w:szCs w:val="28"/>
        </w:rPr>
        <w:t>, додатку №</w:t>
      </w:r>
      <w:r w:rsidR="005048E7" w:rsidRPr="00F736D2">
        <w:rPr>
          <w:rFonts w:ascii="Times New Roman" w:hAnsi="Times New Roman" w:cs="Times New Roman"/>
          <w:sz w:val="28"/>
          <w:szCs w:val="28"/>
        </w:rPr>
        <w:t>1</w:t>
      </w:r>
      <w:r w:rsidR="00333A3F" w:rsidRPr="00F736D2">
        <w:rPr>
          <w:rFonts w:ascii="Times New Roman" w:hAnsi="Times New Roman" w:cs="Times New Roman"/>
          <w:sz w:val="28"/>
          <w:szCs w:val="28"/>
        </w:rPr>
        <w:t xml:space="preserve"> до</w:t>
      </w:r>
      <w:r w:rsidRPr="00F736D2">
        <w:rPr>
          <w:rFonts w:ascii="Times New Roman" w:hAnsi="Times New Roman" w:cs="Times New Roman"/>
          <w:sz w:val="28"/>
          <w:szCs w:val="28"/>
        </w:rPr>
        <w:t xml:space="preserve"> </w:t>
      </w:r>
      <w:r w:rsidR="00333A3F" w:rsidRPr="00F736D2">
        <w:rPr>
          <w:rFonts w:ascii="Times New Roman" w:hAnsi="Times New Roman" w:cs="Times New Roman"/>
          <w:sz w:val="28"/>
          <w:szCs w:val="28"/>
        </w:rPr>
        <w:t>Типової освітньої програми відповідно до  наказу</w:t>
      </w:r>
      <w:r w:rsidR="00333A3F" w:rsidRPr="00F736D2">
        <w:rPr>
          <w:rFonts w:ascii="Times New Roman" w:hAnsi="Times New Roman" w:cs="Times New Roman"/>
          <w:sz w:val="28"/>
          <w:szCs w:val="24"/>
        </w:rPr>
        <w:t xml:space="preserve"> Міністерства освіти і науки України</w:t>
      </w:r>
      <w:r w:rsidR="000B194C" w:rsidRPr="00F736D2">
        <w:rPr>
          <w:rFonts w:ascii="Times New Roman" w:hAnsi="Times New Roman" w:cs="Times New Roman"/>
          <w:sz w:val="28"/>
          <w:szCs w:val="24"/>
        </w:rPr>
        <w:t xml:space="preserve"> від 19.02.2021 </w:t>
      </w:r>
      <w:r w:rsidR="00333A3F" w:rsidRPr="00F736D2">
        <w:rPr>
          <w:rFonts w:ascii="Times New Roman" w:hAnsi="Times New Roman" w:cs="Times New Roman"/>
          <w:sz w:val="28"/>
          <w:szCs w:val="24"/>
        </w:rPr>
        <w:t>р. №</w:t>
      </w:r>
      <w:r w:rsidR="000B194C" w:rsidRPr="00F736D2">
        <w:rPr>
          <w:rFonts w:ascii="Times New Roman" w:hAnsi="Times New Roman" w:cs="Times New Roman"/>
          <w:sz w:val="28"/>
          <w:szCs w:val="24"/>
        </w:rPr>
        <w:t> </w:t>
      </w:r>
      <w:r w:rsidR="005D34A5">
        <w:rPr>
          <w:rFonts w:ascii="Times New Roman" w:hAnsi="Times New Roman" w:cs="Times New Roman"/>
          <w:sz w:val="28"/>
          <w:szCs w:val="24"/>
        </w:rPr>
        <w:t>235 (</w:t>
      </w:r>
      <w:r w:rsidR="005D34A5" w:rsidRPr="005D34A5">
        <w:rPr>
          <w:rFonts w:ascii="Times New Roman" w:hAnsi="Times New Roman" w:cs="Times New Roman"/>
          <w:sz w:val="28"/>
          <w:szCs w:val="24"/>
        </w:rPr>
        <w:t>в редакції наказу Міністерства освіти і науки України 09.08.2024 №1120</w:t>
      </w:r>
      <w:r w:rsidR="005D34A5">
        <w:rPr>
          <w:rFonts w:ascii="Times New Roman" w:hAnsi="Times New Roman" w:cs="Times New Roman"/>
          <w:sz w:val="28"/>
          <w:szCs w:val="24"/>
        </w:rPr>
        <w:t>)</w:t>
      </w:r>
      <w:r w:rsidR="00380B9C" w:rsidRPr="00F736D2">
        <w:rPr>
          <w:rFonts w:ascii="Times New Roman" w:hAnsi="Times New Roman" w:cs="Times New Roman"/>
          <w:sz w:val="28"/>
          <w:szCs w:val="24"/>
        </w:rPr>
        <w:t>, освітньої програми базової школи науково-педагогічного проєкту «Інтелект України» Адаптаційний цикл (5–6-ті класи), затвердженої  наказом Державної служби якості освіти України №01-10/197 від 21.06.2024 року.</w:t>
      </w:r>
      <w:r w:rsidR="00333A3F" w:rsidRPr="00F736D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47A06" w:rsidRPr="00F736D2" w:rsidRDefault="006F34E4" w:rsidP="00E25E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736D2">
        <w:rPr>
          <w:rFonts w:ascii="Times New Roman" w:hAnsi="Times New Roman" w:cs="Times New Roman"/>
          <w:sz w:val="28"/>
          <w:szCs w:val="24"/>
        </w:rPr>
        <w:t>Оск</w:t>
      </w:r>
      <w:r w:rsidR="005048E7" w:rsidRPr="00F736D2">
        <w:rPr>
          <w:rFonts w:ascii="Times New Roman" w:hAnsi="Times New Roman" w:cs="Times New Roman"/>
          <w:sz w:val="28"/>
          <w:szCs w:val="24"/>
        </w:rPr>
        <w:t>ільки з трьох п’ятих</w:t>
      </w:r>
      <w:r w:rsidRPr="00F736D2">
        <w:rPr>
          <w:rFonts w:ascii="Times New Roman" w:hAnsi="Times New Roman" w:cs="Times New Roman"/>
          <w:sz w:val="28"/>
          <w:szCs w:val="24"/>
        </w:rPr>
        <w:t xml:space="preserve"> класів два</w:t>
      </w:r>
      <w:r w:rsidR="0090666F" w:rsidRPr="00F736D2">
        <w:rPr>
          <w:rFonts w:ascii="Times New Roman" w:hAnsi="Times New Roman" w:cs="Times New Roman"/>
          <w:sz w:val="28"/>
          <w:szCs w:val="24"/>
        </w:rPr>
        <w:t xml:space="preserve"> навчаються за програмами</w:t>
      </w:r>
      <w:r w:rsidR="0090666F" w:rsidRPr="00F736D2">
        <w:rPr>
          <w:rFonts w:ascii="Times New Roman" w:hAnsi="Times New Roman" w:cs="Times New Roman"/>
        </w:rPr>
        <w:t xml:space="preserve"> </w:t>
      </w:r>
      <w:r w:rsidR="0090666F" w:rsidRPr="00F736D2">
        <w:rPr>
          <w:rFonts w:ascii="Times New Roman" w:hAnsi="Times New Roman" w:cs="Times New Roman"/>
          <w:sz w:val="28"/>
          <w:szCs w:val="24"/>
        </w:rPr>
        <w:t xml:space="preserve">науково-педагогічного проекту «Інтелект України», </w:t>
      </w:r>
      <w:r w:rsidR="00793E17" w:rsidRPr="00F736D2">
        <w:rPr>
          <w:rFonts w:ascii="Times New Roman" w:hAnsi="Times New Roman" w:cs="Times New Roman"/>
          <w:sz w:val="28"/>
          <w:szCs w:val="24"/>
        </w:rPr>
        <w:t>з  чотирьох шостих</w:t>
      </w:r>
      <w:r w:rsidRPr="00F736D2">
        <w:rPr>
          <w:rFonts w:ascii="Times New Roman" w:hAnsi="Times New Roman" w:cs="Times New Roman"/>
          <w:sz w:val="28"/>
          <w:szCs w:val="24"/>
        </w:rPr>
        <w:t xml:space="preserve"> – два, з чотирьох сьомих – два (тобто</w:t>
      </w:r>
      <w:r w:rsidR="00A63EEB">
        <w:rPr>
          <w:rFonts w:ascii="Times New Roman" w:hAnsi="Times New Roman" w:cs="Times New Roman"/>
          <w:sz w:val="28"/>
          <w:szCs w:val="24"/>
        </w:rPr>
        <w:t xml:space="preserve"> з одинадцяти </w:t>
      </w:r>
      <w:r w:rsidR="00793E17" w:rsidRPr="00F736D2">
        <w:rPr>
          <w:rFonts w:ascii="Times New Roman" w:hAnsi="Times New Roman" w:cs="Times New Roman"/>
          <w:sz w:val="28"/>
          <w:szCs w:val="24"/>
        </w:rPr>
        <w:t>5-7 класів шість</w:t>
      </w:r>
      <w:r w:rsidRPr="00F736D2">
        <w:rPr>
          <w:rFonts w:ascii="Times New Roman" w:hAnsi="Times New Roman" w:cs="Times New Roman"/>
          <w:sz w:val="28"/>
          <w:szCs w:val="24"/>
        </w:rPr>
        <w:t xml:space="preserve"> працює за програмами</w:t>
      </w:r>
      <w:r w:rsidR="00793E17" w:rsidRPr="00F736D2">
        <w:rPr>
          <w:rFonts w:ascii="Times New Roman" w:hAnsi="Times New Roman" w:cs="Times New Roman"/>
          <w:sz w:val="28"/>
          <w:szCs w:val="24"/>
        </w:rPr>
        <w:t xml:space="preserve"> психолого-педагогічного проєкту «Інтелект України»</w:t>
      </w:r>
      <w:r w:rsidRPr="00F736D2">
        <w:rPr>
          <w:rFonts w:ascii="Times New Roman" w:hAnsi="Times New Roman" w:cs="Times New Roman"/>
          <w:sz w:val="28"/>
          <w:szCs w:val="24"/>
        </w:rPr>
        <w:t>)</w:t>
      </w:r>
      <w:r w:rsidR="00793E17" w:rsidRPr="00F736D2">
        <w:rPr>
          <w:rFonts w:ascii="Times New Roman" w:hAnsi="Times New Roman" w:cs="Times New Roman"/>
          <w:sz w:val="28"/>
          <w:szCs w:val="24"/>
        </w:rPr>
        <w:t>,</w:t>
      </w:r>
      <w:r w:rsidRPr="00F736D2">
        <w:rPr>
          <w:rFonts w:ascii="Times New Roman" w:hAnsi="Times New Roman" w:cs="Times New Roman"/>
          <w:sz w:val="28"/>
          <w:szCs w:val="24"/>
        </w:rPr>
        <w:t xml:space="preserve"> </w:t>
      </w:r>
      <w:r w:rsidR="0090666F" w:rsidRPr="00F736D2">
        <w:rPr>
          <w:rFonts w:ascii="Times New Roman" w:hAnsi="Times New Roman" w:cs="Times New Roman"/>
          <w:sz w:val="28"/>
          <w:szCs w:val="24"/>
        </w:rPr>
        <w:t>то є два варіанти розподілу навчальних годин за освітніми галузями.</w:t>
      </w:r>
    </w:p>
    <w:p w:rsidR="0090666F" w:rsidRPr="00F736D2" w:rsidRDefault="0090666F" w:rsidP="00E25E6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736D2">
        <w:rPr>
          <w:rFonts w:ascii="Times New Roman" w:hAnsi="Times New Roman" w:cs="Times New Roman"/>
          <w:bCs/>
          <w:sz w:val="28"/>
          <w:szCs w:val="24"/>
        </w:rPr>
        <w:t>Класи, що навчаються за програмами науково-педагогічного проекту «Інтелект України»</w:t>
      </w:r>
    </w:p>
    <w:p w:rsidR="00380B9C" w:rsidRPr="00F736D2" w:rsidRDefault="00380B9C" w:rsidP="00E25E6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380B9C" w:rsidRPr="00F736D2" w:rsidRDefault="00380B9C" w:rsidP="00E25E67">
      <w:pPr>
        <w:pStyle w:val="1"/>
        <w:spacing w:line="360" w:lineRule="auto"/>
        <w:ind w:left="119" w:right="822"/>
      </w:pPr>
      <w:r w:rsidRPr="00F736D2">
        <w:t>Загальний</w:t>
      </w:r>
      <w:r w:rsidRPr="00F736D2">
        <w:rPr>
          <w:spacing w:val="-14"/>
        </w:rPr>
        <w:t xml:space="preserve"> </w:t>
      </w:r>
      <w:r w:rsidRPr="00F736D2">
        <w:t>обсяг</w:t>
      </w:r>
      <w:r w:rsidRPr="00F736D2">
        <w:rPr>
          <w:spacing w:val="-14"/>
        </w:rPr>
        <w:t xml:space="preserve"> </w:t>
      </w:r>
      <w:r w:rsidRPr="00F736D2">
        <w:t>навчального</w:t>
      </w:r>
      <w:r w:rsidRPr="00F736D2">
        <w:rPr>
          <w:spacing w:val="-13"/>
        </w:rPr>
        <w:t xml:space="preserve"> </w:t>
      </w:r>
      <w:r w:rsidRPr="00F736D2">
        <w:t>навантаження</w:t>
      </w:r>
      <w:r w:rsidRPr="00F736D2">
        <w:rPr>
          <w:spacing w:val="-15"/>
        </w:rPr>
        <w:t xml:space="preserve"> </w:t>
      </w:r>
      <w:r w:rsidRPr="00F736D2">
        <w:t>для</w:t>
      </w:r>
      <w:r w:rsidRPr="00F736D2">
        <w:rPr>
          <w:spacing w:val="-14"/>
        </w:rPr>
        <w:t xml:space="preserve"> </w:t>
      </w:r>
      <w:r w:rsidRPr="00F736D2">
        <w:rPr>
          <w:spacing w:val="-2"/>
        </w:rPr>
        <w:t>класів,</w:t>
      </w:r>
    </w:p>
    <w:p w:rsidR="00380B9C" w:rsidRPr="00F736D2" w:rsidRDefault="00380B9C" w:rsidP="00380B9C">
      <w:pPr>
        <w:pStyle w:val="a3"/>
        <w:ind w:right="822"/>
        <w:jc w:val="center"/>
        <w:rPr>
          <w:rFonts w:ascii="Times New Roman" w:hAnsi="Times New Roman" w:cs="Times New Roman"/>
          <w:b/>
          <w:sz w:val="28"/>
        </w:rPr>
      </w:pPr>
      <w:r w:rsidRPr="00F736D2">
        <w:rPr>
          <w:rFonts w:ascii="Times New Roman" w:hAnsi="Times New Roman" w:cs="Times New Roman"/>
          <w:b/>
          <w:sz w:val="28"/>
        </w:rPr>
        <w:t>які</w:t>
      </w:r>
      <w:r w:rsidRPr="00F736D2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F736D2">
        <w:rPr>
          <w:rFonts w:ascii="Times New Roman" w:hAnsi="Times New Roman" w:cs="Times New Roman"/>
          <w:b/>
          <w:sz w:val="28"/>
        </w:rPr>
        <w:t>працюють</w:t>
      </w:r>
      <w:r w:rsidRPr="00F736D2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F736D2">
        <w:rPr>
          <w:rFonts w:ascii="Times New Roman" w:hAnsi="Times New Roman" w:cs="Times New Roman"/>
          <w:b/>
          <w:sz w:val="28"/>
        </w:rPr>
        <w:t>за</w:t>
      </w:r>
      <w:r w:rsidRPr="00F736D2">
        <w:rPr>
          <w:rFonts w:ascii="Times New Roman" w:hAnsi="Times New Roman" w:cs="Times New Roman"/>
          <w:b/>
          <w:spacing w:val="-12"/>
          <w:sz w:val="28"/>
        </w:rPr>
        <w:t xml:space="preserve"> освітньою програмою </w:t>
      </w:r>
      <w:r w:rsidRPr="00F736D2">
        <w:rPr>
          <w:rFonts w:ascii="Times New Roman" w:hAnsi="Times New Roman" w:cs="Times New Roman"/>
          <w:b/>
          <w:spacing w:val="-12"/>
          <w:sz w:val="28"/>
        </w:rPr>
        <w:br/>
      </w:r>
      <w:r w:rsidRPr="00F736D2">
        <w:rPr>
          <w:rFonts w:ascii="Times New Roman" w:hAnsi="Times New Roman" w:cs="Times New Roman"/>
          <w:b/>
          <w:sz w:val="28"/>
        </w:rPr>
        <w:t>науково-педагогічного</w:t>
      </w:r>
      <w:r w:rsidRPr="00F736D2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F736D2">
        <w:rPr>
          <w:rFonts w:ascii="Times New Roman" w:hAnsi="Times New Roman" w:cs="Times New Roman"/>
          <w:b/>
          <w:sz w:val="28"/>
        </w:rPr>
        <w:t>проєкту</w:t>
      </w:r>
      <w:r w:rsidRPr="00F736D2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F736D2">
        <w:rPr>
          <w:rFonts w:ascii="Times New Roman" w:hAnsi="Times New Roman" w:cs="Times New Roman"/>
          <w:b/>
          <w:sz w:val="28"/>
        </w:rPr>
        <w:t>«Інтелект</w:t>
      </w:r>
      <w:r w:rsidRPr="00F736D2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F736D2">
        <w:rPr>
          <w:rFonts w:ascii="Times New Roman" w:hAnsi="Times New Roman" w:cs="Times New Roman"/>
          <w:b/>
          <w:spacing w:val="-2"/>
          <w:sz w:val="28"/>
        </w:rPr>
        <w:t>України»</w:t>
      </w:r>
    </w:p>
    <w:p w:rsidR="00380B9C" w:rsidRPr="00F736D2" w:rsidRDefault="00380B9C" w:rsidP="00380B9C">
      <w:pPr>
        <w:pStyle w:val="ab"/>
        <w:ind w:firstLine="0"/>
        <w:jc w:val="left"/>
        <w:rPr>
          <w:b/>
          <w:sz w:val="21"/>
        </w:rPr>
      </w:pPr>
    </w:p>
    <w:tbl>
      <w:tblPr>
        <w:tblStyle w:val="TableNormal"/>
        <w:tblW w:w="45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1831"/>
        <w:gridCol w:w="2208"/>
        <w:gridCol w:w="2337"/>
      </w:tblGrid>
      <w:tr w:rsidR="00F736D2" w:rsidRPr="00F736D2" w:rsidTr="00BE0592">
        <w:trPr>
          <w:trHeight w:val="277"/>
        </w:trPr>
        <w:tc>
          <w:tcPr>
            <w:tcW w:w="1388" w:type="pct"/>
            <w:tcBorders>
              <w:bottom w:val="nil"/>
            </w:tcBorders>
          </w:tcPr>
          <w:p w:rsidR="00380B9C" w:rsidRPr="00F736D2" w:rsidRDefault="00380B9C" w:rsidP="00BE0592">
            <w:pPr>
              <w:pStyle w:val="TableParagraph"/>
              <w:spacing w:before="1"/>
              <w:ind w:left="446" w:right="431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 xml:space="preserve">Назва </w:t>
            </w:r>
            <w:r w:rsidRPr="00F736D2">
              <w:rPr>
                <w:b/>
                <w:spacing w:val="-2"/>
                <w:sz w:val="24"/>
              </w:rPr>
              <w:t>освітньої</w:t>
            </w:r>
          </w:p>
        </w:tc>
        <w:tc>
          <w:tcPr>
            <w:tcW w:w="3612" w:type="pct"/>
            <w:gridSpan w:val="3"/>
          </w:tcPr>
          <w:p w:rsidR="00380B9C" w:rsidRPr="00F736D2" w:rsidRDefault="00380B9C" w:rsidP="00BE0592">
            <w:pPr>
              <w:pStyle w:val="TableParagraph"/>
              <w:ind w:left="1962" w:right="816"/>
              <w:rPr>
                <w:b/>
                <w:sz w:val="24"/>
                <w:lang w:val="ru-RU"/>
              </w:rPr>
            </w:pPr>
            <w:r w:rsidRPr="00F736D2">
              <w:rPr>
                <w:b/>
                <w:sz w:val="24"/>
                <w:lang w:val="ru-RU"/>
              </w:rPr>
              <w:t>Кількість</w:t>
            </w:r>
            <w:r w:rsidRPr="00F736D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736D2">
              <w:rPr>
                <w:b/>
                <w:sz w:val="24"/>
                <w:lang w:val="ru-RU"/>
              </w:rPr>
              <w:t>годин на</w:t>
            </w:r>
            <w:r w:rsidRPr="00F736D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736D2">
              <w:rPr>
                <w:b/>
                <w:sz w:val="24"/>
                <w:lang w:val="ru-RU"/>
              </w:rPr>
              <w:t xml:space="preserve">тиждень та </w:t>
            </w:r>
            <w:r w:rsidRPr="00F736D2">
              <w:rPr>
                <w:b/>
                <w:spacing w:val="-5"/>
                <w:sz w:val="24"/>
                <w:lang w:val="ru-RU"/>
              </w:rPr>
              <w:t>рік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tcBorders>
              <w:top w:val="nil"/>
            </w:tcBorders>
          </w:tcPr>
          <w:p w:rsidR="00380B9C" w:rsidRPr="00F736D2" w:rsidRDefault="00380B9C" w:rsidP="00BE0592">
            <w:pPr>
              <w:pStyle w:val="TableParagraph"/>
              <w:ind w:left="446" w:right="431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2"/>
                <w:sz w:val="24"/>
              </w:rPr>
              <w:t>галузі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 xml:space="preserve">5-й </w:t>
            </w:r>
            <w:r w:rsidRPr="00F736D2">
              <w:rPr>
                <w:b/>
                <w:spacing w:val="-4"/>
                <w:sz w:val="24"/>
              </w:rPr>
              <w:t>клас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 xml:space="preserve">6-й </w:t>
            </w:r>
            <w:r w:rsidRPr="00F736D2">
              <w:rPr>
                <w:b/>
                <w:spacing w:val="-4"/>
                <w:sz w:val="24"/>
              </w:rPr>
              <w:t>клас</w:t>
            </w:r>
          </w:p>
        </w:tc>
      </w:tr>
      <w:tr w:rsidR="00F736D2" w:rsidRPr="00F736D2" w:rsidTr="00BE0592">
        <w:trPr>
          <w:trHeight w:val="277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40"/>
              <w:rPr>
                <w:sz w:val="24"/>
              </w:rPr>
            </w:pPr>
            <w:r w:rsidRPr="00F736D2">
              <w:rPr>
                <w:spacing w:val="-2"/>
                <w:sz w:val="24"/>
              </w:rPr>
              <w:t>Мовно-літературна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12,5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12,5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2"/>
                <w:sz w:val="24"/>
              </w:rPr>
              <w:t>437,5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2"/>
                <w:sz w:val="24"/>
              </w:rPr>
              <w:t>437,5</w:t>
            </w:r>
          </w:p>
        </w:tc>
      </w:tr>
      <w:tr w:rsidR="00F736D2" w:rsidRPr="00F736D2" w:rsidTr="00BE0592">
        <w:trPr>
          <w:trHeight w:val="277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40"/>
              <w:rPr>
                <w:sz w:val="24"/>
              </w:rPr>
            </w:pPr>
            <w:r w:rsidRPr="00F736D2">
              <w:rPr>
                <w:spacing w:val="-2"/>
                <w:sz w:val="24"/>
              </w:rPr>
              <w:t>Математична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6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6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210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210</w:t>
            </w:r>
          </w:p>
        </w:tc>
      </w:tr>
      <w:tr w:rsidR="00F736D2" w:rsidRPr="00F736D2" w:rsidTr="00BE0592">
        <w:trPr>
          <w:trHeight w:val="278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40"/>
              <w:rPr>
                <w:sz w:val="24"/>
              </w:rPr>
            </w:pPr>
            <w:r w:rsidRPr="00F736D2">
              <w:rPr>
                <w:spacing w:val="-2"/>
                <w:sz w:val="24"/>
              </w:rPr>
              <w:t>Природнича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spacing w:before="1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3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5</w:t>
            </w:r>
          </w:p>
        </w:tc>
      </w:tr>
      <w:tr w:rsidR="00F736D2" w:rsidRPr="00F736D2" w:rsidTr="00BE0592">
        <w:trPr>
          <w:trHeight w:val="277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175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"/>
              <w:rPr>
                <w:sz w:val="24"/>
              </w:rPr>
            </w:pPr>
            <w:r w:rsidRPr="00F736D2">
              <w:rPr>
                <w:spacing w:val="-2"/>
                <w:sz w:val="24"/>
              </w:rPr>
              <w:t>Соціальна</w:t>
            </w:r>
          </w:p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і</w:t>
            </w:r>
            <w:r w:rsidRPr="00F736D2">
              <w:rPr>
                <w:spacing w:val="-12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здоров’язбережувальна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</w:tr>
      <w:tr w:rsidR="00F736D2" w:rsidRPr="00F736D2" w:rsidTr="00BE0592">
        <w:trPr>
          <w:trHeight w:val="278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ind w:right="891"/>
              <w:rPr>
                <w:sz w:val="24"/>
              </w:rPr>
            </w:pPr>
            <w:r w:rsidRPr="00F736D2">
              <w:rPr>
                <w:spacing w:val="-2"/>
                <w:sz w:val="24"/>
              </w:rPr>
              <w:lastRenderedPageBreak/>
              <w:t xml:space="preserve">Громадянська </w:t>
            </w:r>
            <w:r w:rsidRPr="00F736D2">
              <w:rPr>
                <w:sz w:val="24"/>
              </w:rPr>
              <w:t>та історична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2,5</w:t>
            </w:r>
          </w:p>
        </w:tc>
      </w:tr>
      <w:tr w:rsidR="00F736D2" w:rsidRPr="00F736D2" w:rsidTr="00BE0592">
        <w:trPr>
          <w:trHeight w:val="278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52,5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87,5</w:t>
            </w:r>
          </w:p>
        </w:tc>
      </w:tr>
      <w:tr w:rsidR="00F736D2" w:rsidRPr="00F736D2" w:rsidTr="00BE0592">
        <w:trPr>
          <w:trHeight w:val="277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40"/>
              <w:rPr>
                <w:sz w:val="24"/>
              </w:rPr>
            </w:pPr>
            <w:r w:rsidRPr="00F736D2">
              <w:rPr>
                <w:spacing w:val="-2"/>
                <w:sz w:val="24"/>
              </w:rPr>
              <w:t>Технологічна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</w:tr>
      <w:tr w:rsidR="00F736D2" w:rsidRPr="00F736D2" w:rsidTr="00BE0592">
        <w:trPr>
          <w:trHeight w:val="278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40"/>
              <w:rPr>
                <w:sz w:val="24"/>
              </w:rPr>
            </w:pPr>
            <w:r w:rsidRPr="00F736D2">
              <w:rPr>
                <w:spacing w:val="-2"/>
                <w:sz w:val="24"/>
              </w:rPr>
              <w:t>Інформатична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</w:tr>
      <w:tr w:rsidR="00F736D2" w:rsidRPr="00F736D2" w:rsidTr="00BE0592">
        <w:trPr>
          <w:trHeight w:val="277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40"/>
              <w:rPr>
                <w:sz w:val="24"/>
              </w:rPr>
            </w:pPr>
            <w:r w:rsidRPr="00F736D2">
              <w:rPr>
                <w:spacing w:val="-2"/>
                <w:sz w:val="24"/>
              </w:rPr>
              <w:t>Мистецька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</w:tr>
      <w:tr w:rsidR="00F736D2" w:rsidRPr="00F736D2" w:rsidTr="00BE0592">
        <w:trPr>
          <w:trHeight w:val="278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40"/>
              <w:rPr>
                <w:sz w:val="24"/>
              </w:rPr>
            </w:pPr>
            <w:r w:rsidRPr="00F736D2">
              <w:rPr>
                <w:sz w:val="24"/>
              </w:rPr>
              <w:t>Фізична</w:t>
            </w:r>
            <w:r w:rsidRPr="00F736D2">
              <w:rPr>
                <w:spacing w:val="-2"/>
                <w:sz w:val="24"/>
              </w:rPr>
              <w:t xml:space="preserve"> культура</w:t>
            </w:r>
            <w:r w:rsidRPr="00F736D2">
              <w:rPr>
                <w:spacing w:val="-2"/>
                <w:sz w:val="24"/>
                <w:vertAlign w:val="superscript"/>
              </w:rPr>
              <w:t>*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spacing w:before="1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3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3</w:t>
            </w:r>
          </w:p>
        </w:tc>
      </w:tr>
      <w:tr w:rsidR="00F736D2" w:rsidRPr="00F736D2" w:rsidTr="00BE0592">
        <w:trPr>
          <w:trHeight w:val="278"/>
        </w:trPr>
        <w:tc>
          <w:tcPr>
            <w:tcW w:w="1388" w:type="pct"/>
            <w:vMerge/>
            <w:tcBorders>
              <w:top w:val="nil"/>
              <w:bottom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105</w:t>
            </w:r>
          </w:p>
        </w:tc>
      </w:tr>
      <w:tr w:rsidR="00F736D2" w:rsidRPr="00F736D2" w:rsidTr="00BE0592">
        <w:trPr>
          <w:trHeight w:val="273"/>
        </w:trPr>
        <w:tc>
          <w:tcPr>
            <w:tcW w:w="1388" w:type="pct"/>
            <w:vMerge w:val="restart"/>
            <w:tcBorders>
              <w:top w:val="nil"/>
            </w:tcBorders>
          </w:tcPr>
          <w:p w:rsidR="00380B9C" w:rsidRPr="00F736D2" w:rsidRDefault="00380B9C" w:rsidP="00BE0592">
            <w:pPr>
              <w:pStyle w:val="TableParagraph"/>
              <w:spacing w:before="135"/>
              <w:rPr>
                <w:b/>
                <w:sz w:val="24"/>
              </w:rPr>
            </w:pPr>
            <w:r w:rsidRPr="00F736D2">
              <w:rPr>
                <w:b/>
                <w:spacing w:val="-2"/>
                <w:sz w:val="24"/>
              </w:rPr>
              <w:t>Усього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33</w:t>
            </w:r>
          </w:p>
        </w:tc>
      </w:tr>
      <w:tr w:rsidR="00F736D2" w:rsidRPr="00F736D2" w:rsidTr="00BE0592">
        <w:trPr>
          <w:trHeight w:val="277"/>
        </w:trPr>
        <w:tc>
          <w:tcPr>
            <w:tcW w:w="1388" w:type="pct"/>
            <w:vMerge/>
            <w:tcBorders>
              <w:top w:val="single" w:sz="4" w:space="0" w:color="000000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1050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1155</w:t>
            </w:r>
          </w:p>
        </w:tc>
      </w:tr>
      <w:tr w:rsidR="00F736D2" w:rsidRPr="00F736D2" w:rsidTr="00BE0592">
        <w:trPr>
          <w:trHeight w:val="1310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"/>
              <w:ind w:right="116"/>
              <w:rPr>
                <w:lang w:val="uk-UA"/>
              </w:rPr>
            </w:pPr>
            <w:r w:rsidRPr="00F736D2">
              <w:rPr>
                <w:lang w:val="uk-UA"/>
              </w:rPr>
              <w:t>Додаткові години для вивчення предметів освітніх галузей, вибіркових освітніх компонентів,</w:t>
            </w:r>
            <w:r w:rsidRPr="00F736D2">
              <w:rPr>
                <w:spacing w:val="-14"/>
                <w:lang w:val="uk-UA"/>
              </w:rPr>
              <w:t xml:space="preserve"> </w:t>
            </w:r>
            <w:r w:rsidRPr="00F736D2">
              <w:rPr>
                <w:lang w:val="uk-UA"/>
              </w:rPr>
              <w:t xml:space="preserve">проведення </w:t>
            </w:r>
            <w:r w:rsidRPr="00F736D2">
              <w:rPr>
                <w:spacing w:val="-2"/>
                <w:lang w:val="uk-UA"/>
              </w:rPr>
              <w:t>індивідуальних консультацій</w:t>
            </w:r>
          </w:p>
          <w:p w:rsidR="00380B9C" w:rsidRPr="00F736D2" w:rsidRDefault="00380B9C" w:rsidP="00BE0592">
            <w:pPr>
              <w:pStyle w:val="TableParagraph"/>
            </w:pPr>
            <w:r w:rsidRPr="00F736D2">
              <w:t>та</w:t>
            </w:r>
            <w:r w:rsidRPr="00F736D2">
              <w:rPr>
                <w:spacing w:val="-5"/>
              </w:rPr>
              <w:t xml:space="preserve"> </w:t>
            </w:r>
            <w:r w:rsidRPr="00F736D2">
              <w:t>групових</w:t>
            </w:r>
            <w:r w:rsidRPr="00F736D2">
              <w:rPr>
                <w:spacing w:val="-5"/>
              </w:rPr>
              <w:t xml:space="preserve"> </w:t>
            </w:r>
            <w:r w:rsidRPr="00F736D2">
              <w:rPr>
                <w:spacing w:val="-2"/>
              </w:rPr>
              <w:t>занять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ind w:left="0"/>
              <w:rPr>
                <w:b/>
                <w:sz w:val="26"/>
              </w:rPr>
            </w:pPr>
          </w:p>
          <w:p w:rsidR="00380B9C" w:rsidRPr="00F736D2" w:rsidRDefault="00380B9C" w:rsidP="00BE0592">
            <w:pPr>
              <w:pStyle w:val="TableParagraph"/>
              <w:spacing w:before="216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0"/>
              <w:rPr>
                <w:b/>
                <w:sz w:val="26"/>
              </w:rPr>
            </w:pPr>
          </w:p>
          <w:p w:rsidR="00380B9C" w:rsidRPr="00F736D2" w:rsidRDefault="00380B9C" w:rsidP="00BE0592">
            <w:pPr>
              <w:pStyle w:val="TableParagraph"/>
              <w:spacing w:before="216"/>
              <w:ind w:left="15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0"/>
              <w:rPr>
                <w:b/>
                <w:sz w:val="26"/>
              </w:rPr>
            </w:pPr>
          </w:p>
          <w:p w:rsidR="00380B9C" w:rsidRPr="00F736D2" w:rsidRDefault="00380B9C" w:rsidP="00BE0592">
            <w:pPr>
              <w:pStyle w:val="TableParagraph"/>
              <w:spacing w:before="216"/>
              <w:ind w:left="9"/>
              <w:jc w:val="center"/>
              <w:rPr>
                <w:b/>
                <w:sz w:val="24"/>
              </w:rPr>
            </w:pPr>
            <w:r w:rsidRPr="00F736D2">
              <w:rPr>
                <w:b/>
                <w:sz w:val="24"/>
              </w:rPr>
              <w:t>1</w:t>
            </w:r>
          </w:p>
        </w:tc>
      </w:tr>
      <w:tr w:rsidR="00F736D2" w:rsidRPr="00F736D2" w:rsidTr="00BE0592">
        <w:trPr>
          <w:trHeight w:val="700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spacing w:before="207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spacing w:before="207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spacing w:before="207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35</w:t>
            </w:r>
          </w:p>
        </w:tc>
      </w:tr>
      <w:tr w:rsidR="00F736D2" w:rsidRPr="00F736D2" w:rsidTr="00BE0592">
        <w:trPr>
          <w:trHeight w:val="921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spacing w:before="1"/>
              <w:rPr>
                <w:lang w:val="ru-RU"/>
              </w:rPr>
            </w:pPr>
            <w:r w:rsidRPr="00F736D2">
              <w:rPr>
                <w:lang w:val="ru-RU"/>
              </w:rPr>
              <w:t>Загальнорічна кількість навчальних годин, що фінансуються</w:t>
            </w:r>
            <w:r w:rsidRPr="00F736D2">
              <w:rPr>
                <w:spacing w:val="-14"/>
                <w:lang w:val="ru-RU"/>
              </w:rPr>
              <w:t xml:space="preserve"> </w:t>
            </w:r>
            <w:r w:rsidRPr="00F736D2">
              <w:rPr>
                <w:lang w:val="ru-RU"/>
              </w:rPr>
              <w:t>з</w:t>
            </w:r>
            <w:r w:rsidRPr="00F736D2">
              <w:rPr>
                <w:spacing w:val="-14"/>
                <w:lang w:val="ru-RU"/>
              </w:rPr>
              <w:t xml:space="preserve"> </w:t>
            </w:r>
            <w:r w:rsidRPr="00F736D2">
              <w:rPr>
                <w:lang w:val="ru-RU"/>
              </w:rPr>
              <w:t>бюджету (без урахування поділу</w:t>
            </w:r>
          </w:p>
          <w:p w:rsidR="00380B9C" w:rsidRPr="00F736D2" w:rsidRDefault="00380B9C" w:rsidP="00BE0592">
            <w:pPr>
              <w:pStyle w:val="TableParagraph"/>
            </w:pPr>
            <w:r w:rsidRPr="00F736D2">
              <w:t>на</w:t>
            </w:r>
            <w:r w:rsidRPr="00F736D2">
              <w:rPr>
                <w:spacing w:val="-2"/>
              </w:rPr>
              <w:t xml:space="preserve"> групи)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ind w:left="0"/>
              <w:rPr>
                <w:b/>
                <w:sz w:val="28"/>
              </w:rPr>
            </w:pPr>
          </w:p>
          <w:p w:rsidR="00380B9C" w:rsidRPr="00F736D2" w:rsidRDefault="00380B9C" w:rsidP="00BE0592">
            <w:pPr>
              <w:pStyle w:val="TableParagraph"/>
              <w:spacing w:before="1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ind w:left="0"/>
              <w:rPr>
                <w:b/>
                <w:sz w:val="28"/>
              </w:rPr>
            </w:pPr>
          </w:p>
          <w:p w:rsidR="00380B9C" w:rsidRPr="00F736D2" w:rsidRDefault="00380B9C" w:rsidP="00BE0592">
            <w:pPr>
              <w:pStyle w:val="TableParagraph"/>
              <w:spacing w:before="1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ind w:left="0"/>
              <w:rPr>
                <w:b/>
                <w:sz w:val="28"/>
              </w:rPr>
            </w:pPr>
          </w:p>
          <w:p w:rsidR="00380B9C" w:rsidRPr="00F736D2" w:rsidRDefault="00380B9C" w:rsidP="00BE0592">
            <w:pPr>
              <w:pStyle w:val="TableParagraph"/>
              <w:spacing w:before="1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34</w:t>
            </w:r>
          </w:p>
        </w:tc>
      </w:tr>
      <w:tr w:rsidR="00F736D2" w:rsidRPr="00F736D2" w:rsidTr="00BE0592">
        <w:trPr>
          <w:trHeight w:val="335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spacing w:before="25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spacing w:before="25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1085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spacing w:before="25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1190</w:t>
            </w:r>
          </w:p>
        </w:tc>
      </w:tr>
      <w:tr w:rsidR="00F736D2" w:rsidRPr="00F736D2" w:rsidTr="00BE0592">
        <w:trPr>
          <w:trHeight w:val="383"/>
        </w:trPr>
        <w:tc>
          <w:tcPr>
            <w:tcW w:w="1388" w:type="pct"/>
            <w:vMerge w:val="restart"/>
          </w:tcPr>
          <w:p w:rsidR="00380B9C" w:rsidRPr="00F736D2" w:rsidRDefault="00380B9C" w:rsidP="00BE0592">
            <w:pPr>
              <w:pStyle w:val="TableParagraph"/>
              <w:rPr>
                <w:sz w:val="24"/>
                <w:lang w:val="ru-RU"/>
              </w:rPr>
            </w:pPr>
            <w:r w:rsidRPr="00F736D2">
              <w:rPr>
                <w:sz w:val="24"/>
                <w:lang w:val="ru-RU"/>
              </w:rPr>
              <w:t>Гранично</w:t>
            </w:r>
            <w:r w:rsidRPr="00F736D2">
              <w:rPr>
                <w:spacing w:val="-3"/>
                <w:sz w:val="24"/>
                <w:lang w:val="ru-RU"/>
              </w:rPr>
              <w:t xml:space="preserve"> </w:t>
            </w:r>
            <w:r w:rsidRPr="00F736D2">
              <w:rPr>
                <w:spacing w:val="-2"/>
                <w:sz w:val="24"/>
                <w:lang w:val="ru-RU"/>
              </w:rPr>
              <w:t>допустиме</w:t>
            </w:r>
          </w:p>
          <w:p w:rsidR="00380B9C" w:rsidRPr="00F736D2" w:rsidRDefault="00380B9C" w:rsidP="00BE0592">
            <w:pPr>
              <w:pStyle w:val="TableParagraph"/>
              <w:ind w:right="287"/>
              <w:rPr>
                <w:sz w:val="24"/>
                <w:lang w:val="ru-RU"/>
              </w:rPr>
            </w:pPr>
            <w:r w:rsidRPr="00F736D2">
              <w:rPr>
                <w:sz w:val="24"/>
                <w:lang w:val="ru-RU"/>
              </w:rPr>
              <w:t>річне навчальне навантаження</w:t>
            </w:r>
            <w:r w:rsidRPr="00F736D2">
              <w:rPr>
                <w:spacing w:val="-15"/>
                <w:sz w:val="24"/>
                <w:lang w:val="ru-RU"/>
              </w:rPr>
              <w:t xml:space="preserve"> </w:t>
            </w:r>
            <w:r w:rsidRPr="00F736D2">
              <w:rPr>
                <w:sz w:val="24"/>
                <w:lang w:val="ru-RU"/>
              </w:rPr>
              <w:t>учнів</w:t>
            </w:r>
            <w:r w:rsidRPr="00F736D2">
              <w:rPr>
                <w:sz w:val="24"/>
                <w:vertAlign w:val="superscript"/>
                <w:lang w:val="ru-RU"/>
              </w:rPr>
              <w:t>**</w:t>
            </w: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spacing w:before="49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2"/>
                <w:sz w:val="24"/>
              </w:rPr>
              <w:t>тиждень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spacing w:before="49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spacing w:before="49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31</w:t>
            </w:r>
          </w:p>
        </w:tc>
      </w:tr>
      <w:tr w:rsidR="00380B9C" w:rsidRPr="00F736D2" w:rsidTr="00BE0592">
        <w:trPr>
          <w:trHeight w:val="436"/>
        </w:trPr>
        <w:tc>
          <w:tcPr>
            <w:tcW w:w="1388" w:type="pct"/>
            <w:vMerge/>
            <w:tcBorders>
              <w:top w:val="nil"/>
            </w:tcBorders>
          </w:tcPr>
          <w:p w:rsidR="00380B9C" w:rsidRPr="00F736D2" w:rsidRDefault="00380B9C" w:rsidP="00BE059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7" w:type="pct"/>
          </w:tcPr>
          <w:p w:rsidR="00380B9C" w:rsidRPr="00F736D2" w:rsidRDefault="00380B9C" w:rsidP="00BE0592">
            <w:pPr>
              <w:pStyle w:val="TableParagraph"/>
              <w:spacing w:before="73"/>
              <w:rPr>
                <w:sz w:val="24"/>
              </w:rPr>
            </w:pPr>
            <w:r w:rsidRPr="00F736D2">
              <w:rPr>
                <w:sz w:val="24"/>
              </w:rPr>
              <w:t>на</w:t>
            </w:r>
            <w:r w:rsidRPr="00F736D2">
              <w:rPr>
                <w:spacing w:val="-1"/>
                <w:sz w:val="24"/>
              </w:rPr>
              <w:t xml:space="preserve"> </w:t>
            </w:r>
            <w:r w:rsidRPr="00F736D2">
              <w:rPr>
                <w:spacing w:val="-5"/>
                <w:sz w:val="24"/>
              </w:rPr>
              <w:t>рік</w:t>
            </w:r>
          </w:p>
        </w:tc>
        <w:tc>
          <w:tcPr>
            <w:tcW w:w="1251" w:type="pct"/>
          </w:tcPr>
          <w:p w:rsidR="00380B9C" w:rsidRPr="00F736D2" w:rsidRDefault="00380B9C" w:rsidP="00BE0592">
            <w:pPr>
              <w:pStyle w:val="TableParagraph"/>
              <w:spacing w:before="73"/>
              <w:ind w:left="818" w:right="803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5"/>
                <w:sz w:val="24"/>
              </w:rPr>
              <w:t>980</w:t>
            </w:r>
          </w:p>
        </w:tc>
        <w:tc>
          <w:tcPr>
            <w:tcW w:w="1324" w:type="pct"/>
          </w:tcPr>
          <w:p w:rsidR="00380B9C" w:rsidRPr="00F736D2" w:rsidRDefault="00380B9C" w:rsidP="00BE0592">
            <w:pPr>
              <w:pStyle w:val="TableParagraph"/>
              <w:spacing w:before="73"/>
              <w:ind w:left="818" w:right="809"/>
              <w:jc w:val="center"/>
              <w:rPr>
                <w:b/>
                <w:sz w:val="24"/>
              </w:rPr>
            </w:pPr>
            <w:r w:rsidRPr="00F736D2">
              <w:rPr>
                <w:b/>
                <w:spacing w:val="-4"/>
                <w:sz w:val="24"/>
              </w:rPr>
              <w:t>1085</w:t>
            </w:r>
          </w:p>
        </w:tc>
      </w:tr>
    </w:tbl>
    <w:p w:rsidR="00380B9C" w:rsidRPr="00F736D2" w:rsidRDefault="00380B9C" w:rsidP="00380B9C">
      <w:pPr>
        <w:pStyle w:val="a3"/>
        <w:spacing w:before="9" w:line="228" w:lineRule="auto"/>
        <w:ind w:right="881"/>
        <w:rPr>
          <w:rFonts w:ascii="Times New Roman" w:hAnsi="Times New Roman" w:cs="Times New Roman"/>
          <w:sz w:val="18"/>
        </w:rPr>
      </w:pPr>
    </w:p>
    <w:p w:rsidR="00380B9C" w:rsidRPr="00F736D2" w:rsidRDefault="00380B9C" w:rsidP="00380B9C">
      <w:pPr>
        <w:pStyle w:val="a3"/>
        <w:spacing w:before="9" w:line="228" w:lineRule="auto"/>
        <w:ind w:right="881"/>
        <w:rPr>
          <w:rFonts w:ascii="Times New Roman" w:hAnsi="Times New Roman" w:cs="Times New Roman"/>
          <w:sz w:val="18"/>
        </w:rPr>
      </w:pPr>
      <w:r w:rsidRPr="00F736D2">
        <w:rPr>
          <w:rFonts w:ascii="Times New Roman" w:hAnsi="Times New Roman" w:cs="Times New Roman"/>
          <w:sz w:val="18"/>
        </w:rPr>
        <w:t>*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Години,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передбачені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для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фізичної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культури,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не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враховуються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під</w:t>
      </w:r>
      <w:r w:rsidRPr="00F736D2">
        <w:rPr>
          <w:rFonts w:ascii="Times New Roman" w:hAnsi="Times New Roman" w:cs="Times New Roman"/>
          <w:spacing w:val="-7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час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визначення</w:t>
      </w:r>
      <w:r w:rsidRPr="00F736D2">
        <w:rPr>
          <w:rFonts w:ascii="Times New Roman" w:hAnsi="Times New Roman" w:cs="Times New Roman"/>
          <w:spacing w:val="-6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гранично</w:t>
      </w:r>
      <w:r w:rsidRPr="00F736D2">
        <w:rPr>
          <w:rFonts w:ascii="Times New Roman" w:hAnsi="Times New Roman" w:cs="Times New Roman"/>
          <w:spacing w:val="-7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допустимого</w:t>
      </w:r>
      <w:r w:rsidRPr="00F736D2">
        <w:rPr>
          <w:rFonts w:ascii="Times New Roman" w:hAnsi="Times New Roman" w:cs="Times New Roman"/>
          <w:spacing w:val="-7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навчального навантаження учнів.</w:t>
      </w:r>
    </w:p>
    <w:p w:rsidR="00380B9C" w:rsidRPr="00B12105" w:rsidRDefault="00380B9C" w:rsidP="00B12105">
      <w:pPr>
        <w:pStyle w:val="a3"/>
        <w:spacing w:line="228" w:lineRule="auto"/>
        <w:ind w:right="881"/>
        <w:rPr>
          <w:rFonts w:ascii="Times New Roman" w:hAnsi="Times New Roman" w:cs="Times New Roman"/>
          <w:sz w:val="18"/>
        </w:rPr>
      </w:pPr>
      <w:r w:rsidRPr="00F736D2">
        <w:rPr>
          <w:rFonts w:ascii="Times New Roman" w:hAnsi="Times New Roman" w:cs="Times New Roman"/>
          <w:sz w:val="18"/>
        </w:rPr>
        <w:t>**</w:t>
      </w:r>
      <w:r w:rsidRPr="00F736D2">
        <w:rPr>
          <w:rFonts w:ascii="Times New Roman" w:hAnsi="Times New Roman" w:cs="Times New Roman"/>
          <w:spacing w:val="-3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Сума</w:t>
      </w:r>
      <w:r w:rsidRPr="00F736D2">
        <w:rPr>
          <w:rFonts w:ascii="Times New Roman" w:hAnsi="Times New Roman" w:cs="Times New Roman"/>
          <w:spacing w:val="29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годин</w:t>
      </w:r>
      <w:r w:rsidRPr="00F736D2">
        <w:rPr>
          <w:rFonts w:ascii="Times New Roman" w:hAnsi="Times New Roman" w:cs="Times New Roman"/>
          <w:spacing w:val="28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на</w:t>
      </w:r>
      <w:r w:rsidRPr="00F736D2">
        <w:rPr>
          <w:rFonts w:ascii="Times New Roman" w:hAnsi="Times New Roman" w:cs="Times New Roman"/>
          <w:spacing w:val="29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вивчення</w:t>
      </w:r>
      <w:r w:rsidRPr="00F736D2">
        <w:rPr>
          <w:rFonts w:ascii="Times New Roman" w:hAnsi="Times New Roman" w:cs="Times New Roman"/>
          <w:spacing w:val="29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всіх</w:t>
      </w:r>
      <w:r w:rsidRPr="00F736D2">
        <w:rPr>
          <w:rFonts w:ascii="Times New Roman" w:hAnsi="Times New Roman" w:cs="Times New Roman"/>
          <w:spacing w:val="28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освітніх</w:t>
      </w:r>
      <w:r w:rsidRPr="00F736D2">
        <w:rPr>
          <w:rFonts w:ascii="Times New Roman" w:hAnsi="Times New Roman" w:cs="Times New Roman"/>
          <w:spacing w:val="28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галузей</w:t>
      </w:r>
      <w:r w:rsidRPr="00F736D2">
        <w:rPr>
          <w:rFonts w:ascii="Times New Roman" w:hAnsi="Times New Roman" w:cs="Times New Roman"/>
          <w:spacing w:val="28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не</w:t>
      </w:r>
      <w:r w:rsidRPr="00F736D2">
        <w:rPr>
          <w:rFonts w:ascii="Times New Roman" w:hAnsi="Times New Roman" w:cs="Times New Roman"/>
          <w:spacing w:val="28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має</w:t>
      </w:r>
      <w:r w:rsidRPr="00F736D2">
        <w:rPr>
          <w:rFonts w:ascii="Times New Roman" w:hAnsi="Times New Roman" w:cs="Times New Roman"/>
          <w:spacing w:val="28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перевищувати</w:t>
      </w:r>
      <w:r w:rsidRPr="00F736D2">
        <w:rPr>
          <w:rFonts w:ascii="Times New Roman" w:hAnsi="Times New Roman" w:cs="Times New Roman"/>
          <w:spacing w:val="28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загальної</w:t>
      </w:r>
      <w:r w:rsidRPr="00F736D2">
        <w:rPr>
          <w:rFonts w:ascii="Times New Roman" w:hAnsi="Times New Roman" w:cs="Times New Roman"/>
          <w:spacing w:val="29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кількості</w:t>
      </w:r>
      <w:r w:rsidRPr="00F736D2">
        <w:rPr>
          <w:rFonts w:ascii="Times New Roman" w:hAnsi="Times New Roman" w:cs="Times New Roman"/>
          <w:spacing w:val="29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годин,</w:t>
      </w:r>
      <w:r w:rsidRPr="00F736D2">
        <w:rPr>
          <w:rFonts w:ascii="Times New Roman" w:hAnsi="Times New Roman" w:cs="Times New Roman"/>
          <w:spacing w:val="29"/>
          <w:sz w:val="18"/>
        </w:rPr>
        <w:t xml:space="preserve"> </w:t>
      </w:r>
      <w:r w:rsidRPr="00F736D2">
        <w:rPr>
          <w:rFonts w:ascii="Times New Roman" w:hAnsi="Times New Roman" w:cs="Times New Roman"/>
          <w:sz w:val="18"/>
        </w:rPr>
        <w:t>визначеної</w:t>
      </w:r>
      <w:r w:rsidRPr="00F736D2">
        <w:rPr>
          <w:rFonts w:ascii="Times New Roman" w:hAnsi="Times New Roman" w:cs="Times New Roman"/>
          <w:spacing w:val="29"/>
          <w:sz w:val="18"/>
        </w:rPr>
        <w:t xml:space="preserve"> </w:t>
      </w:r>
      <w:r w:rsidR="00B12105">
        <w:rPr>
          <w:rFonts w:ascii="Times New Roman" w:hAnsi="Times New Roman" w:cs="Times New Roman"/>
          <w:sz w:val="18"/>
        </w:rPr>
        <w:t>цим навчальним планом.</w:t>
      </w:r>
    </w:p>
    <w:p w:rsidR="00B47A06" w:rsidRPr="00F736D2" w:rsidRDefault="00B47A06" w:rsidP="00775664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90666F" w:rsidRPr="00F736D2" w:rsidRDefault="0090666F" w:rsidP="007756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</w:rPr>
      </w:pPr>
      <w:r w:rsidRPr="00F736D2">
        <w:rPr>
          <w:rFonts w:ascii="Times New Roman" w:hAnsi="Times New Roman" w:cs="Times New Roman"/>
          <w:bCs/>
          <w:sz w:val="28"/>
        </w:rPr>
        <w:t>Інші класи</w:t>
      </w:r>
    </w:p>
    <w:p w:rsidR="0090666F" w:rsidRPr="00F736D2" w:rsidRDefault="0090666F" w:rsidP="00775664">
      <w:pPr>
        <w:pStyle w:val="a3"/>
        <w:spacing w:after="0"/>
        <w:jc w:val="both"/>
        <w:rPr>
          <w:rFonts w:ascii="Times New Roman" w:hAnsi="Times New Roman" w:cs="Times New Roman"/>
          <w:bCs/>
          <w:sz w:val="28"/>
        </w:rPr>
      </w:pPr>
    </w:p>
    <w:tbl>
      <w:tblPr>
        <w:tblStyle w:val="a4"/>
        <w:tblW w:w="9635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276"/>
        <w:gridCol w:w="1276"/>
        <w:gridCol w:w="1276"/>
        <w:gridCol w:w="1276"/>
      </w:tblGrid>
      <w:tr w:rsidR="00F736D2" w:rsidRPr="00F736D2" w:rsidTr="00F736D2"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Освітні галузі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Кількість годин на тиждень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Кількість годин на рік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Кількість годин на тиждень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Кількість годин на рік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Кількість годин на тиждень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Кількість годин на рік</w:t>
            </w:r>
          </w:p>
        </w:tc>
      </w:tr>
      <w:tr w:rsidR="00F736D2" w:rsidRPr="00F736D2" w:rsidTr="00F736D2"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5-і класи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6-і класи</w: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sz w:val="24"/>
              </w:rPr>
              <w:t>7-і класи</w:t>
            </w:r>
          </w:p>
        </w:tc>
      </w:tr>
      <w:tr w:rsidR="00F736D2" w:rsidRPr="00F736D2" w:rsidTr="005048E7">
        <w:trPr>
          <w:trHeight w:val="344"/>
        </w:trPr>
        <w:tc>
          <w:tcPr>
            <w:tcW w:w="1980" w:type="dxa"/>
            <w:tcBorders>
              <w:top w:val="single" w:sz="12" w:space="0" w:color="auto"/>
            </w:tcBorders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Мовно-літературна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048E7" w:rsidRPr="00F736D2" w:rsidRDefault="001E5045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455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13</w:t>
            </w:r>
            <w:r w:rsidR="00465EF9" w:rsidRPr="00F736D2">
              <w:rPr>
                <w:rFonts w:ascii="Times New Roman" w:hAnsi="Times New Roman" w:cs="Times New Roman"/>
                <w:b/>
                <w:bCs/>
                <w:sz w:val="24"/>
              </w:rPr>
              <w:t>+ 0,5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48E7" w:rsidRPr="00F736D2" w:rsidRDefault="00465EF9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455+17,5</w:t>
            </w:r>
          </w:p>
          <w:p w:rsidR="00465EF9" w:rsidRPr="00F736D2" w:rsidRDefault="00465EF9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48E7" w:rsidRPr="00F736D2" w:rsidRDefault="00B81988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48E7" w:rsidRPr="00F736D2" w:rsidRDefault="00B81988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420</w:t>
            </w:r>
          </w:p>
        </w:tc>
      </w:tr>
      <w:tr w:rsidR="00F736D2" w:rsidRPr="00F736D2" w:rsidTr="005048E7">
        <w:tc>
          <w:tcPr>
            <w:tcW w:w="1980" w:type="dxa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Математична</w:t>
            </w:r>
          </w:p>
        </w:tc>
        <w:tc>
          <w:tcPr>
            <w:tcW w:w="1276" w:type="dxa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</w:tcPr>
          <w:p w:rsidR="005048E7" w:rsidRPr="00F736D2" w:rsidRDefault="001E5045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175 </w:t>
            </w:r>
          </w:p>
        </w:tc>
        <w:tc>
          <w:tcPr>
            <w:tcW w:w="1276" w:type="dxa"/>
          </w:tcPr>
          <w:p w:rsidR="005048E7" w:rsidRPr="00F736D2" w:rsidRDefault="00465EF9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276" w:type="dxa"/>
          </w:tcPr>
          <w:p w:rsidR="005048E7" w:rsidRPr="00F736D2" w:rsidRDefault="001E5045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175 </w:t>
            </w:r>
          </w:p>
        </w:tc>
        <w:tc>
          <w:tcPr>
            <w:tcW w:w="1276" w:type="dxa"/>
          </w:tcPr>
          <w:p w:rsidR="005048E7" w:rsidRPr="00F736D2" w:rsidRDefault="00B81988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276" w:type="dxa"/>
          </w:tcPr>
          <w:p w:rsidR="005048E7" w:rsidRPr="00F736D2" w:rsidRDefault="00B81988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175</w:t>
            </w:r>
          </w:p>
        </w:tc>
      </w:tr>
      <w:tr w:rsidR="00F736D2" w:rsidRPr="00F736D2" w:rsidTr="005048E7">
        <w:tc>
          <w:tcPr>
            <w:tcW w:w="1980" w:type="dxa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Природнича</w:t>
            </w:r>
          </w:p>
        </w:tc>
        <w:tc>
          <w:tcPr>
            <w:tcW w:w="1276" w:type="dxa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5048E7" w:rsidRPr="00F736D2" w:rsidRDefault="005048E7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</w:tc>
        <w:tc>
          <w:tcPr>
            <w:tcW w:w="1276" w:type="dxa"/>
          </w:tcPr>
          <w:p w:rsidR="005048E7" w:rsidRPr="00F736D2" w:rsidRDefault="00465EF9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276" w:type="dxa"/>
          </w:tcPr>
          <w:p w:rsidR="005048E7" w:rsidRPr="00F736D2" w:rsidRDefault="00465EF9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140</w:t>
            </w:r>
          </w:p>
          <w:p w:rsidR="00465EF9" w:rsidRPr="00F736D2" w:rsidRDefault="00465EF9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5048E7" w:rsidRPr="00F736D2" w:rsidRDefault="00B81988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6,5</w:t>
            </w:r>
          </w:p>
        </w:tc>
        <w:tc>
          <w:tcPr>
            <w:tcW w:w="1276" w:type="dxa"/>
          </w:tcPr>
          <w:p w:rsidR="005048E7" w:rsidRPr="00F736D2" w:rsidRDefault="00B81988" w:rsidP="005048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227,5</w:t>
            </w:r>
          </w:p>
        </w:tc>
      </w:tr>
      <w:tr w:rsidR="00F736D2" w:rsidRPr="00F736D2" w:rsidTr="005048E7">
        <w:trPr>
          <w:trHeight w:val="562"/>
        </w:trPr>
        <w:tc>
          <w:tcPr>
            <w:tcW w:w="1980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Соціальна і здоров'язбережувальна</w:t>
            </w:r>
          </w:p>
        </w:tc>
        <w:tc>
          <w:tcPr>
            <w:tcW w:w="1276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275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52,5</w:t>
            </w:r>
          </w:p>
        </w:tc>
        <w:tc>
          <w:tcPr>
            <w:tcW w:w="1276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276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52,5</w:t>
            </w:r>
          </w:p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465EF9" w:rsidRPr="00F736D2" w:rsidRDefault="00B81988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76" w:type="dxa"/>
          </w:tcPr>
          <w:p w:rsidR="00465EF9" w:rsidRPr="00F736D2" w:rsidRDefault="00B81988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35</w:t>
            </w:r>
          </w:p>
        </w:tc>
      </w:tr>
      <w:tr w:rsidR="00F736D2" w:rsidRPr="00F736D2" w:rsidTr="005048E7">
        <w:tc>
          <w:tcPr>
            <w:tcW w:w="1980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lastRenderedPageBreak/>
              <w:t>Громадянська та історична</w:t>
            </w:r>
          </w:p>
        </w:tc>
        <w:tc>
          <w:tcPr>
            <w:tcW w:w="1276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</w:tc>
        <w:tc>
          <w:tcPr>
            <w:tcW w:w="1276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2+0,5</w:t>
            </w:r>
          </w:p>
        </w:tc>
        <w:tc>
          <w:tcPr>
            <w:tcW w:w="1276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70+17,5</w:t>
            </w:r>
          </w:p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465EF9" w:rsidRPr="00F736D2" w:rsidRDefault="00B81988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276" w:type="dxa"/>
          </w:tcPr>
          <w:p w:rsidR="00465EF9" w:rsidRPr="00F736D2" w:rsidRDefault="00B81988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</w:tc>
      </w:tr>
      <w:tr w:rsidR="00F736D2" w:rsidRPr="00F736D2" w:rsidTr="005048E7">
        <w:tc>
          <w:tcPr>
            <w:tcW w:w="1980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 xml:space="preserve">Інформатична </w:t>
            </w:r>
          </w:p>
        </w:tc>
        <w:tc>
          <w:tcPr>
            <w:tcW w:w="1276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275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52,5</w:t>
            </w:r>
          </w:p>
        </w:tc>
        <w:tc>
          <w:tcPr>
            <w:tcW w:w="1276" w:type="dxa"/>
          </w:tcPr>
          <w:p w:rsidR="00465EF9" w:rsidRPr="00F736D2" w:rsidRDefault="00186AAD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1,5</w:t>
            </w:r>
          </w:p>
        </w:tc>
        <w:tc>
          <w:tcPr>
            <w:tcW w:w="1276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52,5</w:t>
            </w:r>
          </w:p>
          <w:p w:rsidR="00465EF9" w:rsidRPr="00F736D2" w:rsidRDefault="00465EF9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465EF9" w:rsidRPr="00F736D2" w:rsidRDefault="00B81988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276" w:type="dxa"/>
          </w:tcPr>
          <w:p w:rsidR="00465EF9" w:rsidRPr="00F736D2" w:rsidRDefault="00B81988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</w:tc>
      </w:tr>
      <w:tr w:rsidR="00F736D2" w:rsidRPr="00F736D2" w:rsidTr="005048E7">
        <w:tc>
          <w:tcPr>
            <w:tcW w:w="1980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Технологічна</w:t>
            </w:r>
          </w:p>
        </w:tc>
        <w:tc>
          <w:tcPr>
            <w:tcW w:w="1276" w:type="dxa"/>
          </w:tcPr>
          <w:p w:rsidR="00465EF9" w:rsidRPr="00F736D2" w:rsidRDefault="00465EF9" w:rsidP="00465E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5" w:type="dxa"/>
          </w:tcPr>
          <w:p w:rsidR="00465EF9" w:rsidRPr="00F736D2" w:rsidRDefault="001E5045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35</w:t>
            </w:r>
          </w:p>
        </w:tc>
        <w:tc>
          <w:tcPr>
            <w:tcW w:w="1276" w:type="dxa"/>
          </w:tcPr>
          <w:p w:rsidR="00465EF9" w:rsidRPr="00F736D2" w:rsidRDefault="00186AAD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76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35</w:t>
            </w:r>
          </w:p>
          <w:p w:rsidR="00465EF9" w:rsidRPr="00F736D2" w:rsidRDefault="00465EF9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465EF9" w:rsidRPr="00F736D2" w:rsidRDefault="00B81988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1276" w:type="dxa"/>
          </w:tcPr>
          <w:p w:rsidR="00465EF9" w:rsidRPr="00F736D2" w:rsidRDefault="00B81988" w:rsidP="00465EF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35</w:t>
            </w:r>
          </w:p>
        </w:tc>
      </w:tr>
      <w:tr w:rsidR="00F736D2" w:rsidRPr="00F736D2" w:rsidTr="005048E7">
        <w:tc>
          <w:tcPr>
            <w:tcW w:w="1980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Мистецька</w:t>
            </w:r>
          </w:p>
        </w:tc>
        <w:tc>
          <w:tcPr>
            <w:tcW w:w="1276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5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</w:tc>
        <w:tc>
          <w:tcPr>
            <w:tcW w:w="1276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186AAD" w:rsidRPr="00F736D2" w:rsidRDefault="00B81988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1,5</w:t>
            </w:r>
          </w:p>
        </w:tc>
        <w:tc>
          <w:tcPr>
            <w:tcW w:w="1276" w:type="dxa"/>
          </w:tcPr>
          <w:p w:rsidR="00186AAD" w:rsidRPr="00F736D2" w:rsidRDefault="00B81988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52,5</w:t>
            </w:r>
          </w:p>
        </w:tc>
      </w:tr>
      <w:tr w:rsidR="00F736D2" w:rsidRPr="00F736D2" w:rsidTr="005048E7">
        <w:tc>
          <w:tcPr>
            <w:tcW w:w="1980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Фізична культура</w:t>
            </w:r>
          </w:p>
        </w:tc>
        <w:tc>
          <w:tcPr>
            <w:tcW w:w="1276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5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105</w:t>
            </w:r>
          </w:p>
        </w:tc>
        <w:tc>
          <w:tcPr>
            <w:tcW w:w="1276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105</w:t>
            </w:r>
          </w:p>
        </w:tc>
        <w:tc>
          <w:tcPr>
            <w:tcW w:w="1276" w:type="dxa"/>
          </w:tcPr>
          <w:p w:rsidR="00186AAD" w:rsidRPr="00F736D2" w:rsidRDefault="00B81988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1276" w:type="dxa"/>
          </w:tcPr>
          <w:p w:rsidR="00186AAD" w:rsidRPr="00F736D2" w:rsidRDefault="00B81988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105</w:t>
            </w:r>
          </w:p>
        </w:tc>
      </w:tr>
      <w:tr w:rsidR="00186AAD" w:rsidRPr="00F736D2" w:rsidTr="005048E7">
        <w:trPr>
          <w:trHeight w:val="70"/>
        </w:trPr>
        <w:tc>
          <w:tcPr>
            <w:tcW w:w="1980" w:type="dxa"/>
            <w:tcBorders>
              <w:bottom w:val="single" w:sz="12" w:space="0" w:color="auto"/>
            </w:tcBorders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Разом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28+3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1085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31+3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86AAD" w:rsidRPr="00F736D2" w:rsidRDefault="00186AAD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36D2">
              <w:rPr>
                <w:rFonts w:ascii="Times New Roman" w:hAnsi="Times New Roman" w:cs="Times New Roman"/>
                <w:b/>
                <w:bCs/>
                <w:sz w:val="24"/>
              </w:rPr>
              <w:t>1190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86AAD" w:rsidRPr="00F736D2" w:rsidRDefault="007301D3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31+3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86AAD" w:rsidRPr="00F736D2" w:rsidRDefault="007301D3" w:rsidP="00186AA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1190</w:t>
            </w:r>
          </w:p>
        </w:tc>
      </w:tr>
    </w:tbl>
    <w:p w:rsidR="00B47A06" w:rsidRPr="00F736D2" w:rsidRDefault="00B47A06" w:rsidP="0077566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47A06" w:rsidRPr="00F736D2" w:rsidRDefault="00B47A06" w:rsidP="007756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1D3" w:rsidRPr="002A04A9" w:rsidRDefault="002A04A9" w:rsidP="007301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04A9">
        <w:rPr>
          <w:rFonts w:ascii="Times New Roman" w:hAnsi="Times New Roman" w:cs="Times New Roman"/>
          <w:b/>
          <w:sz w:val="28"/>
          <w:szCs w:val="24"/>
        </w:rPr>
        <w:t>Робочі навчальні</w:t>
      </w:r>
      <w:r w:rsidR="007301D3" w:rsidRPr="002A04A9">
        <w:rPr>
          <w:rFonts w:ascii="Times New Roman" w:hAnsi="Times New Roman" w:cs="Times New Roman"/>
          <w:b/>
          <w:sz w:val="28"/>
          <w:szCs w:val="24"/>
        </w:rPr>
        <w:t xml:space="preserve"> план</w:t>
      </w:r>
      <w:r w:rsidRPr="002A04A9">
        <w:rPr>
          <w:rFonts w:ascii="Times New Roman" w:hAnsi="Times New Roman" w:cs="Times New Roman"/>
          <w:b/>
          <w:sz w:val="28"/>
          <w:szCs w:val="24"/>
        </w:rPr>
        <w:t>и</w:t>
      </w:r>
    </w:p>
    <w:p w:rsidR="007301D3" w:rsidRDefault="007301D3" w:rsidP="007301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04A9">
        <w:rPr>
          <w:rFonts w:ascii="Times New Roman" w:hAnsi="Times New Roman" w:cs="Times New Roman"/>
          <w:b/>
          <w:sz w:val="28"/>
          <w:szCs w:val="24"/>
        </w:rPr>
        <w:t xml:space="preserve"> для 5 –7 класів </w:t>
      </w:r>
    </w:p>
    <w:p w:rsidR="002A04A9" w:rsidRDefault="002A04A9" w:rsidP="007301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A04A9" w:rsidRPr="00EE069E" w:rsidRDefault="002A04A9" w:rsidP="002A0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9E">
        <w:rPr>
          <w:rFonts w:ascii="Times New Roman" w:hAnsi="Times New Roman" w:cs="Times New Roman"/>
          <w:b/>
          <w:sz w:val="28"/>
          <w:szCs w:val="28"/>
        </w:rPr>
        <w:t>Робочий навчальний план</w:t>
      </w:r>
    </w:p>
    <w:p w:rsidR="002A04A9" w:rsidRPr="00EE069E" w:rsidRDefault="002A04A9" w:rsidP="002A0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9E">
        <w:rPr>
          <w:rFonts w:ascii="Times New Roman" w:hAnsi="Times New Roman" w:cs="Times New Roman"/>
          <w:b/>
          <w:sz w:val="28"/>
          <w:szCs w:val="28"/>
        </w:rPr>
        <w:t xml:space="preserve"> для 5 –6  класів НВК «Потенціал», що працюють</w:t>
      </w:r>
    </w:p>
    <w:p w:rsidR="002A04A9" w:rsidRPr="00EE069E" w:rsidRDefault="002A04A9" w:rsidP="002A0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9E">
        <w:rPr>
          <w:rFonts w:ascii="Times New Roman" w:hAnsi="Times New Roman" w:cs="Times New Roman"/>
          <w:b/>
          <w:sz w:val="28"/>
          <w:szCs w:val="28"/>
        </w:rPr>
        <w:t>за науково-педагогічним проєктом «Інтелект України»</w:t>
      </w:r>
    </w:p>
    <w:p w:rsidR="002A04A9" w:rsidRPr="00EE069E" w:rsidRDefault="002A04A9" w:rsidP="002A0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4"/>
        <w:gridCol w:w="3004"/>
        <w:gridCol w:w="1974"/>
        <w:gridCol w:w="1677"/>
      </w:tblGrid>
      <w:tr w:rsidR="002A04A9" w:rsidRPr="00EE069E" w:rsidTr="00356C08">
        <w:tc>
          <w:tcPr>
            <w:tcW w:w="2942" w:type="dxa"/>
            <w:tcBorders>
              <w:bottom w:val="single" w:sz="12" w:space="0" w:color="auto"/>
            </w:tcBorders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017" w:type="dxa"/>
            <w:tcBorders>
              <w:bottom w:val="single" w:sz="12" w:space="0" w:color="auto"/>
            </w:tcBorders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670" w:type="dxa"/>
            <w:gridSpan w:val="2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4A9" w:rsidRPr="00EE069E" w:rsidRDefault="002A04A9" w:rsidP="00356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b/>
                <w:sz w:val="28"/>
                <w:szCs w:val="28"/>
              </w:rPr>
              <w:t>5-А, Б                           6-А,Б</w:t>
            </w:r>
          </w:p>
        </w:tc>
      </w:tr>
      <w:tr w:rsidR="002A04A9" w:rsidRPr="00EE069E" w:rsidTr="00356C08"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017" w:type="dxa"/>
            <w:tcBorders>
              <w:top w:val="single" w:sz="12" w:space="0" w:color="auto"/>
            </w:tcBorders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5" w:type="dxa"/>
            <w:tcBorders>
              <w:top w:val="single" w:sz="12" w:space="0" w:color="auto"/>
            </w:tcBorders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4A9" w:rsidRPr="00EE069E" w:rsidTr="00356C08">
        <w:tc>
          <w:tcPr>
            <w:tcW w:w="2942" w:type="dxa"/>
            <w:vMerge/>
            <w:tcBorders>
              <w:top w:val="single" w:sz="12" w:space="0" w:color="auto"/>
            </w:tcBorders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EE069E" w:rsidTr="00356C08">
        <w:tc>
          <w:tcPr>
            <w:tcW w:w="2942" w:type="dxa"/>
            <w:vMerge/>
            <w:tcBorders>
              <w:top w:val="single" w:sz="12" w:space="0" w:color="auto"/>
            </w:tcBorders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1,5+0,5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1,5+0,5</w:t>
            </w:r>
          </w:p>
        </w:tc>
      </w:tr>
      <w:tr w:rsidR="002A04A9" w:rsidRPr="00EE069E" w:rsidTr="00356C08">
        <w:tc>
          <w:tcPr>
            <w:tcW w:w="2942" w:type="dxa"/>
            <w:vMerge/>
            <w:tcBorders>
              <w:top w:val="single" w:sz="12" w:space="0" w:color="auto"/>
            </w:tcBorders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4A9" w:rsidRPr="00EE069E" w:rsidTr="00356C08">
        <w:tc>
          <w:tcPr>
            <w:tcW w:w="2942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04A9" w:rsidRPr="00EE069E" w:rsidTr="00356C08">
        <w:tc>
          <w:tcPr>
            <w:tcW w:w="2942" w:type="dxa"/>
            <w:vMerge w:val="restart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Пізнаємо природу. Моя планета Земля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EE069E" w:rsidTr="00356C08">
        <w:tc>
          <w:tcPr>
            <w:tcW w:w="2942" w:type="dxa"/>
            <w:vMerge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Пізнаємо природу. Твої фізичні відкриття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EE069E" w:rsidTr="00356C08">
        <w:tc>
          <w:tcPr>
            <w:tcW w:w="2942" w:type="dxa"/>
            <w:vMerge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EE069E" w:rsidTr="00356C08">
        <w:tc>
          <w:tcPr>
            <w:tcW w:w="2942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Соціальна і здоров'язбережувальна</w:t>
            </w: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Навчаємося разом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EE069E" w:rsidTr="00356C08">
        <w:tc>
          <w:tcPr>
            <w:tcW w:w="2942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Україна і світ: вступ до історії та громадянської освіти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1,5+0,5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2,5+0,5</w:t>
            </w:r>
          </w:p>
        </w:tc>
      </w:tr>
      <w:tr w:rsidR="002A04A9" w:rsidRPr="00EE069E" w:rsidTr="00356C08">
        <w:tc>
          <w:tcPr>
            <w:tcW w:w="2942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 xml:space="preserve">Інформатична </w:t>
            </w: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EE069E" w:rsidTr="00356C08">
        <w:tc>
          <w:tcPr>
            <w:tcW w:w="2942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EE069E" w:rsidTr="00356C08">
        <w:tc>
          <w:tcPr>
            <w:tcW w:w="2942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017" w:type="dxa"/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EE069E" w:rsidTr="00356C08">
        <w:tc>
          <w:tcPr>
            <w:tcW w:w="2942" w:type="dxa"/>
            <w:tcBorders>
              <w:bottom w:val="single" w:sz="12" w:space="0" w:color="auto"/>
            </w:tcBorders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017" w:type="dxa"/>
            <w:tcBorders>
              <w:bottom w:val="single" w:sz="12" w:space="0" w:color="auto"/>
            </w:tcBorders>
          </w:tcPr>
          <w:p w:rsidR="002A04A9" w:rsidRPr="00EE069E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  <w:tcBorders>
              <w:bottom w:val="single" w:sz="12" w:space="0" w:color="auto"/>
            </w:tcBorders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04A9" w:rsidRPr="00EE069E" w:rsidTr="00356C08">
        <w:tc>
          <w:tcPr>
            <w:tcW w:w="5959" w:type="dxa"/>
            <w:gridSpan w:val="2"/>
            <w:tcBorders>
              <w:top w:val="single" w:sz="12" w:space="0" w:color="auto"/>
            </w:tcBorders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28+3</w:t>
            </w:r>
          </w:p>
        </w:tc>
        <w:tc>
          <w:tcPr>
            <w:tcW w:w="1685" w:type="dxa"/>
            <w:tcBorders>
              <w:top w:val="single" w:sz="12" w:space="0" w:color="auto"/>
            </w:tcBorders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31+3</w:t>
            </w:r>
          </w:p>
        </w:tc>
      </w:tr>
      <w:tr w:rsidR="002A04A9" w:rsidRPr="00EE069E" w:rsidTr="00356C08">
        <w:tc>
          <w:tcPr>
            <w:tcW w:w="5959" w:type="dxa"/>
            <w:gridSpan w:val="2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 xml:space="preserve">Гранично допустиме тижневе навчальне </w:t>
            </w:r>
          </w:p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навантаження на учня</w:t>
            </w:r>
          </w:p>
        </w:tc>
        <w:tc>
          <w:tcPr>
            <w:tcW w:w="1985" w:type="dxa"/>
            <w:vAlign w:val="center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85" w:type="dxa"/>
          </w:tcPr>
          <w:p w:rsidR="002A04A9" w:rsidRPr="00EE069E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69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2A04A9" w:rsidRPr="00EE069E" w:rsidRDefault="002A04A9" w:rsidP="002A04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04A9" w:rsidRPr="007439F7" w:rsidRDefault="002A04A9" w:rsidP="002A0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F7">
        <w:rPr>
          <w:rFonts w:ascii="Times New Roman" w:hAnsi="Times New Roman" w:cs="Times New Roman"/>
          <w:b/>
          <w:sz w:val="28"/>
          <w:szCs w:val="28"/>
        </w:rPr>
        <w:t>Робочий навчальний план</w:t>
      </w:r>
    </w:p>
    <w:p w:rsidR="002A04A9" w:rsidRPr="00826E95" w:rsidRDefault="002A04A9" w:rsidP="002A0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9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-А,Б</w:t>
      </w:r>
      <w:r w:rsidRPr="00826E95">
        <w:rPr>
          <w:rFonts w:ascii="Times New Roman" w:hAnsi="Times New Roman" w:cs="Times New Roman"/>
          <w:b/>
          <w:sz w:val="28"/>
          <w:szCs w:val="28"/>
        </w:rPr>
        <w:t xml:space="preserve"> кла</w:t>
      </w:r>
      <w:r>
        <w:rPr>
          <w:rFonts w:ascii="Times New Roman" w:hAnsi="Times New Roman" w:cs="Times New Roman"/>
          <w:b/>
          <w:sz w:val="28"/>
          <w:szCs w:val="28"/>
        </w:rPr>
        <w:t>сів НВК «Потенціал»</w:t>
      </w:r>
      <w:r w:rsidRPr="00826E95">
        <w:rPr>
          <w:rFonts w:ascii="Times New Roman" w:hAnsi="Times New Roman" w:cs="Times New Roman"/>
          <w:b/>
          <w:sz w:val="28"/>
          <w:szCs w:val="28"/>
        </w:rPr>
        <w:t xml:space="preserve">, які працюють </w:t>
      </w:r>
    </w:p>
    <w:p w:rsidR="002A04A9" w:rsidRDefault="002A04A9" w:rsidP="002A0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95">
        <w:rPr>
          <w:rFonts w:ascii="Times New Roman" w:hAnsi="Times New Roman" w:cs="Times New Roman"/>
          <w:b/>
          <w:sz w:val="28"/>
          <w:szCs w:val="28"/>
        </w:rPr>
        <w:t>за науково-педагогічним проєктом «Інтелект України»</w:t>
      </w:r>
    </w:p>
    <w:p w:rsidR="002A04A9" w:rsidRPr="00826E95" w:rsidRDefault="002A04A9" w:rsidP="002A04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6806" w:type="dxa"/>
        <w:tblLook w:val="04A0" w:firstRow="1" w:lastRow="0" w:firstColumn="1" w:lastColumn="0" w:noHBand="0" w:noVBand="1"/>
      </w:tblPr>
      <w:tblGrid>
        <w:gridCol w:w="5330"/>
        <w:gridCol w:w="1476"/>
      </w:tblGrid>
      <w:tr w:rsidR="002A04A9" w:rsidRPr="00826E95" w:rsidTr="002A04A9">
        <w:trPr>
          <w:gridAfter w:val="1"/>
          <w:wAfter w:w="1476" w:type="dxa"/>
          <w:trHeight w:val="322"/>
        </w:trPr>
        <w:tc>
          <w:tcPr>
            <w:tcW w:w="5330" w:type="dxa"/>
            <w:vMerge w:val="restart"/>
            <w:vAlign w:val="center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</w:tr>
      <w:tr w:rsidR="002A04A9" w:rsidRPr="00826E95" w:rsidTr="002A04A9">
        <w:trPr>
          <w:trHeight w:val="323"/>
        </w:trPr>
        <w:tc>
          <w:tcPr>
            <w:tcW w:w="5330" w:type="dxa"/>
            <w:vMerge/>
            <w:tcBorders>
              <w:bottom w:val="single" w:sz="12" w:space="0" w:color="auto"/>
            </w:tcBorders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single" w:sz="12" w:space="0" w:color="auto"/>
            </w:tcBorders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b/>
                <w:sz w:val="28"/>
                <w:szCs w:val="28"/>
              </w:rPr>
              <w:t>7-А, Б</w:t>
            </w:r>
          </w:p>
        </w:tc>
      </w:tr>
      <w:tr w:rsidR="002A04A9" w:rsidRPr="00826E95" w:rsidTr="002A04A9">
        <w:trPr>
          <w:trHeight w:val="323"/>
        </w:trPr>
        <w:tc>
          <w:tcPr>
            <w:tcW w:w="5330" w:type="dxa"/>
            <w:tcBorders>
              <w:top w:val="single" w:sz="12" w:space="0" w:color="auto"/>
            </w:tcBorders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476" w:type="dxa"/>
            <w:tcBorders>
              <w:top w:val="single" w:sz="12" w:space="0" w:color="auto"/>
            </w:tcBorders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1476" w:type="dxa"/>
          </w:tcPr>
          <w:p w:rsidR="002A04A9" w:rsidRPr="003E76B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+0,5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2A04A9" w:rsidRPr="00826E95" w:rsidTr="002A04A9">
        <w:trPr>
          <w:trHeight w:val="323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Навчаємося разом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Історія:Україна і світ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4A9" w:rsidRPr="00826E95" w:rsidTr="002A04A9">
        <w:trPr>
          <w:trHeight w:val="323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Правознавство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04A9" w:rsidRPr="00826E95" w:rsidTr="002A04A9">
        <w:trPr>
          <w:trHeight w:val="309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b/>
                <w:sz w:val="28"/>
                <w:szCs w:val="28"/>
              </w:rPr>
              <w:t>32+3</w:t>
            </w:r>
          </w:p>
        </w:tc>
      </w:tr>
      <w:tr w:rsidR="002A04A9" w:rsidRPr="00826E95" w:rsidTr="002A04A9">
        <w:trPr>
          <w:trHeight w:val="632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Гранично допустиме навчальне навантаження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A04A9" w:rsidRPr="00826E95" w:rsidTr="002A04A9">
        <w:trPr>
          <w:trHeight w:val="1251"/>
        </w:trPr>
        <w:tc>
          <w:tcPr>
            <w:tcW w:w="5330" w:type="dxa"/>
            <w:vAlign w:val="center"/>
          </w:tcPr>
          <w:p w:rsidR="002A04A9" w:rsidRPr="00826E95" w:rsidRDefault="002A04A9" w:rsidP="00356C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Сумарна кількість навчальних годин, що фінансується з бюджету (без урахування поділу класу на групи)</w:t>
            </w:r>
          </w:p>
        </w:tc>
        <w:tc>
          <w:tcPr>
            <w:tcW w:w="1476" w:type="dxa"/>
          </w:tcPr>
          <w:p w:rsidR="002A04A9" w:rsidRPr="00826E95" w:rsidRDefault="002A04A9" w:rsidP="00356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E9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2A04A9" w:rsidRPr="00826E95" w:rsidRDefault="002A04A9" w:rsidP="002A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4A9" w:rsidRDefault="002A04A9" w:rsidP="007301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04A9">
        <w:rPr>
          <w:rFonts w:ascii="Times New Roman" w:hAnsi="Times New Roman" w:cs="Times New Roman"/>
          <w:b/>
          <w:sz w:val="28"/>
          <w:szCs w:val="24"/>
        </w:rPr>
        <w:t>Робочий навчальний план</w:t>
      </w:r>
    </w:p>
    <w:p w:rsidR="002A04A9" w:rsidRPr="002A04A9" w:rsidRDefault="002A04A9" w:rsidP="007301D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5-В,</w:t>
      </w:r>
      <w:r w:rsidR="00356C0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6-В,</w:t>
      </w:r>
      <w:r w:rsidR="00356C0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Г, 7-В,</w:t>
      </w:r>
      <w:r w:rsidR="00356C08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Г класів</w:t>
      </w:r>
    </w:p>
    <w:p w:rsidR="007301D3" w:rsidRPr="008025DB" w:rsidRDefault="007301D3" w:rsidP="007301D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38"/>
        <w:gridCol w:w="2279"/>
        <w:gridCol w:w="1457"/>
        <w:gridCol w:w="1559"/>
        <w:gridCol w:w="1696"/>
      </w:tblGrid>
      <w:tr w:rsidR="007301D3" w:rsidRPr="00951E3C" w:rsidTr="00356C08">
        <w:tc>
          <w:tcPr>
            <w:tcW w:w="2638" w:type="dxa"/>
            <w:tcBorders>
              <w:bottom w:val="single" w:sz="12" w:space="0" w:color="auto"/>
            </w:tcBorders>
            <w:vAlign w:val="center"/>
          </w:tcPr>
          <w:p w:rsidR="007301D3" w:rsidRPr="00951E3C" w:rsidRDefault="007301D3" w:rsidP="00356C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E3C">
              <w:rPr>
                <w:rFonts w:ascii="Times New Roman" w:hAnsi="Times New Roman" w:cs="Times New Roman"/>
                <w:b/>
                <w:sz w:val="24"/>
              </w:rPr>
              <w:t>Освітні галузі</w:t>
            </w:r>
          </w:p>
        </w:tc>
        <w:tc>
          <w:tcPr>
            <w:tcW w:w="2279" w:type="dxa"/>
            <w:tcBorders>
              <w:bottom w:val="single" w:sz="12" w:space="0" w:color="auto"/>
            </w:tcBorders>
            <w:vAlign w:val="center"/>
          </w:tcPr>
          <w:p w:rsidR="007301D3" w:rsidRPr="00951E3C" w:rsidRDefault="007301D3" w:rsidP="00356C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E3C">
              <w:rPr>
                <w:rFonts w:ascii="Times New Roman" w:hAnsi="Times New Roman" w:cs="Times New Roman"/>
                <w:b/>
                <w:sz w:val="24"/>
              </w:rPr>
              <w:t>Навчальні предмети</w:t>
            </w:r>
          </w:p>
        </w:tc>
        <w:tc>
          <w:tcPr>
            <w:tcW w:w="4712" w:type="dxa"/>
            <w:gridSpan w:val="3"/>
            <w:tcBorders>
              <w:bottom w:val="single" w:sz="12" w:space="0" w:color="auto"/>
            </w:tcBorders>
          </w:tcPr>
          <w:p w:rsidR="007301D3" w:rsidRPr="00951E3C" w:rsidRDefault="007301D3" w:rsidP="00356C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1E3C">
              <w:rPr>
                <w:rFonts w:ascii="Times New Roman" w:hAnsi="Times New Roman" w:cs="Times New Roman"/>
                <w:b/>
                <w:sz w:val="24"/>
              </w:rPr>
              <w:t>Кількість годин на тиждень</w:t>
            </w:r>
          </w:p>
          <w:p w:rsidR="007301D3" w:rsidRPr="00951E3C" w:rsidRDefault="007301D3" w:rsidP="00356C0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5-В                    6-В,Г                     7 В,Г</w:t>
            </w:r>
          </w:p>
        </w:tc>
      </w:tr>
      <w:tr w:rsidR="007301D3" w:rsidRPr="008025DB" w:rsidTr="00356C08">
        <w:tc>
          <w:tcPr>
            <w:tcW w:w="2638" w:type="dxa"/>
            <w:vMerge w:val="restart"/>
            <w:tcBorders>
              <w:top w:val="single" w:sz="12" w:space="0" w:color="auto"/>
            </w:tcBorders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 w:rsidRPr="008025DB">
              <w:rPr>
                <w:rFonts w:ascii="Times New Roman" w:hAnsi="Times New Roman" w:cs="Times New Roman"/>
                <w:sz w:val="24"/>
              </w:rPr>
              <w:t>Мовно-літературна</w:t>
            </w:r>
          </w:p>
        </w:tc>
        <w:tc>
          <w:tcPr>
            <w:tcW w:w="2279" w:type="dxa"/>
            <w:tcBorders>
              <w:top w:val="single" w:sz="12" w:space="0" w:color="auto"/>
            </w:tcBorders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 w:rsidRPr="008025DB">
              <w:rPr>
                <w:rFonts w:ascii="Times New Roman" w:hAnsi="Times New Roman" w:cs="Times New Roman"/>
                <w:sz w:val="24"/>
              </w:rPr>
              <w:t>Українська мова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96" w:type="dxa"/>
            <w:tcBorders>
              <w:top w:val="single" w:sz="12" w:space="0" w:color="auto"/>
            </w:tcBorders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Українська література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Зарубіжна література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559" w:type="dxa"/>
          </w:tcPr>
          <w:p w:rsidR="007301D3" w:rsidRDefault="007301D3" w:rsidP="00356C08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696" w:type="dxa"/>
          </w:tcPr>
          <w:p w:rsidR="007301D3" w:rsidRDefault="007301D3" w:rsidP="00356C08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Англійська мова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3,5+0,5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Грецька мова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301D3" w:rsidRPr="008025DB" w:rsidTr="00356C08">
        <w:tc>
          <w:tcPr>
            <w:tcW w:w="2638" w:type="dxa"/>
            <w:vMerge w:val="restart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Математична</w:t>
            </w: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Геометрія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1D3" w:rsidRPr="008025DB" w:rsidTr="00356C08">
        <w:tc>
          <w:tcPr>
            <w:tcW w:w="2638" w:type="dxa"/>
            <w:vMerge w:val="restart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Природнича</w:t>
            </w: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Інтегрований курс «Пізнаємо природу»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1D3" w:rsidRPr="0068104E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Географія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Біологія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Фізика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Хімія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01D3" w:rsidRPr="008025DB" w:rsidTr="00356C08">
        <w:tc>
          <w:tcPr>
            <w:tcW w:w="2638" w:type="dxa"/>
            <w:vMerge w:val="restart"/>
          </w:tcPr>
          <w:p w:rsidR="007301D3" w:rsidRPr="008743CA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Соціальна і здоров'язбережувальна</w:t>
            </w: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Інтегрований курс «Здоров'я, безпека та добробут»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Етика/культура добросусідства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1D3" w:rsidRPr="008025DB" w:rsidTr="00356C08">
        <w:tc>
          <w:tcPr>
            <w:tcW w:w="2638" w:type="dxa"/>
            <w:vMerge w:val="restart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Громадянська та історична</w:t>
            </w: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Вступ до історії України та громадянської освіти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1+1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Історія України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Всесвітня історія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01D3" w:rsidRPr="008025DB" w:rsidTr="00356C08">
        <w:tc>
          <w:tcPr>
            <w:tcW w:w="2638" w:type="dxa"/>
            <w:vMerge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Історія України</w:t>
            </w:r>
          </w:p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Всесвітня історія</w:t>
            </w:r>
          </w:p>
        </w:tc>
        <w:tc>
          <w:tcPr>
            <w:tcW w:w="1457" w:type="dxa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2+0,5</w:t>
            </w:r>
          </w:p>
        </w:tc>
        <w:tc>
          <w:tcPr>
            <w:tcW w:w="1696" w:type="dxa"/>
          </w:tcPr>
          <w:p w:rsidR="007301D3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01D3" w:rsidRPr="008025DB" w:rsidTr="00356C08">
        <w:tc>
          <w:tcPr>
            <w:tcW w:w="2638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Інформатична </w:t>
            </w: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Інформатика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301D3" w:rsidRPr="008025DB" w:rsidTr="00356C08">
        <w:tc>
          <w:tcPr>
            <w:tcW w:w="2638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Технологічна</w:t>
            </w: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Технології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7301D3" w:rsidRPr="008025DB" w:rsidTr="00356C08">
        <w:tc>
          <w:tcPr>
            <w:tcW w:w="2638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Мистецька</w:t>
            </w:r>
          </w:p>
        </w:tc>
        <w:tc>
          <w:tcPr>
            <w:tcW w:w="2279" w:type="dxa"/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Інтегрований курс «Мистецтво»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</w:tr>
      <w:tr w:rsidR="007301D3" w:rsidRPr="008025DB" w:rsidTr="00356C08">
        <w:tc>
          <w:tcPr>
            <w:tcW w:w="2638" w:type="dxa"/>
            <w:tcBorders>
              <w:bottom w:val="single" w:sz="12" w:space="0" w:color="auto"/>
            </w:tcBorders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Фізична культура</w:t>
            </w:r>
          </w:p>
        </w:tc>
        <w:tc>
          <w:tcPr>
            <w:tcW w:w="2279" w:type="dxa"/>
            <w:tcBorders>
              <w:bottom w:val="single" w:sz="12" w:space="0" w:color="auto"/>
            </w:tcBorders>
          </w:tcPr>
          <w:p w:rsidR="007301D3" w:rsidRPr="008025DB" w:rsidRDefault="007301D3" w:rsidP="00356C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Фізична культура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96" w:type="dxa"/>
            <w:tcBorders>
              <w:bottom w:val="single" w:sz="12" w:space="0" w:color="auto"/>
            </w:tcBorders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301D3" w:rsidRPr="008025DB" w:rsidTr="00356C08">
        <w:tc>
          <w:tcPr>
            <w:tcW w:w="4917" w:type="dxa"/>
            <w:gridSpan w:val="2"/>
            <w:tcBorders>
              <w:top w:val="single" w:sz="12" w:space="0" w:color="auto"/>
            </w:tcBorders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Разом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28+3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31+3</w:t>
            </w:r>
          </w:p>
        </w:tc>
        <w:tc>
          <w:tcPr>
            <w:tcW w:w="1696" w:type="dxa"/>
            <w:tcBorders>
              <w:top w:val="single" w:sz="12" w:space="0" w:color="auto"/>
            </w:tcBorders>
          </w:tcPr>
          <w:p w:rsidR="007301D3" w:rsidRDefault="00797125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7301D3">
              <w:rPr>
                <w:rFonts w:ascii="Times New Roman" w:hAnsi="Times New Roman" w:cs="Times New Roman"/>
                <w:sz w:val="24"/>
              </w:rPr>
              <w:t>+3</w:t>
            </w:r>
          </w:p>
        </w:tc>
      </w:tr>
      <w:tr w:rsidR="007301D3" w:rsidRPr="008025DB" w:rsidTr="00356C08">
        <w:tc>
          <w:tcPr>
            <w:tcW w:w="4917" w:type="dxa"/>
            <w:gridSpan w:val="2"/>
            <w:vAlign w:val="center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Гранично допустиме тижневе навчальне </w:t>
            </w:r>
          </w:p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навантаження на учня</w:t>
            </w:r>
          </w:p>
        </w:tc>
        <w:tc>
          <w:tcPr>
            <w:tcW w:w="1457" w:type="dxa"/>
            <w:vAlign w:val="center"/>
          </w:tcPr>
          <w:p w:rsidR="007301D3" w:rsidRPr="008025DB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559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696" w:type="dxa"/>
          </w:tcPr>
          <w:p w:rsidR="007301D3" w:rsidRDefault="007301D3" w:rsidP="00356C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</w:tbl>
    <w:p w:rsidR="000B194C" w:rsidRPr="00F736D2" w:rsidRDefault="000B194C" w:rsidP="0077566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775664" w:rsidRPr="00F736D2" w:rsidRDefault="00797125" w:rsidP="0077566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один сьомий</w:t>
      </w:r>
      <w:r w:rsidR="00775664" w:rsidRPr="00F736D2">
        <w:rPr>
          <w:rFonts w:ascii="Times New Roman" w:hAnsi="Times New Roman" w:cs="Times New Roman"/>
          <w:sz w:val="28"/>
          <w:szCs w:val="28"/>
        </w:rPr>
        <w:t xml:space="preserve"> клас є інклюзивним. Інклюзивне навчання організовується з урахуванням вимог, затверджених постановою Кабінету Міністрів України від 15 вересня 2021 року No 957 «Про затвердження Порядку організації інклюзивного навчання в закладах загальної середньої освіти»</w:t>
      </w:r>
      <w:r w:rsidR="00B12105">
        <w:rPr>
          <w:rFonts w:ascii="Times New Roman" w:hAnsi="Times New Roman" w:cs="Times New Roman"/>
          <w:sz w:val="28"/>
          <w:szCs w:val="28"/>
        </w:rPr>
        <w:t xml:space="preserve"> </w:t>
      </w:r>
      <w:r w:rsidR="00B12105" w:rsidRPr="00B12105">
        <w:rPr>
          <w:rFonts w:ascii="Times New Roman" w:hAnsi="Times New Roman" w:cs="Times New Roman"/>
          <w:sz w:val="28"/>
          <w:szCs w:val="28"/>
        </w:rPr>
        <w:t>(з</w:t>
      </w:r>
      <w:r w:rsidR="00B12105">
        <w:rPr>
          <w:rFonts w:ascii="Times New Roman" w:hAnsi="Times New Roman" w:cs="Times New Roman"/>
          <w:sz w:val="28"/>
          <w:szCs w:val="28"/>
        </w:rPr>
        <w:t>і</w:t>
      </w:r>
      <w:r w:rsidR="00B12105" w:rsidRPr="00B12105">
        <w:rPr>
          <w:rFonts w:ascii="Times New Roman" w:hAnsi="Times New Roman" w:cs="Times New Roman"/>
          <w:sz w:val="28"/>
          <w:szCs w:val="28"/>
        </w:rPr>
        <w:t xml:space="preserve"> змінами, внесеними згідно з Постановами КМ № 483  від 26.04.2022 та № 979 від 30.08.2022)</w:t>
      </w:r>
      <w:r w:rsidR="00775664" w:rsidRPr="00F736D2">
        <w:rPr>
          <w:rFonts w:ascii="Times New Roman" w:hAnsi="Times New Roman" w:cs="Times New Roman"/>
          <w:sz w:val="28"/>
          <w:szCs w:val="28"/>
        </w:rPr>
        <w:t>.</w:t>
      </w:r>
    </w:p>
    <w:p w:rsidR="00775664" w:rsidRDefault="00775664" w:rsidP="0077566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36D2">
        <w:rPr>
          <w:rFonts w:ascii="Times New Roman" w:hAnsi="Times New Roman" w:cs="Times New Roman"/>
          <w:sz w:val="28"/>
          <w:szCs w:val="28"/>
        </w:rPr>
        <w:t xml:space="preserve">Ще для </w:t>
      </w:r>
      <w:r w:rsidR="00BA1119">
        <w:rPr>
          <w:rFonts w:ascii="Times New Roman" w:hAnsi="Times New Roman" w:cs="Times New Roman"/>
          <w:sz w:val="28"/>
          <w:szCs w:val="28"/>
        </w:rPr>
        <w:t>5 здобувачів</w:t>
      </w:r>
      <w:r w:rsidRPr="00F736D2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BA1119">
        <w:rPr>
          <w:rFonts w:ascii="Times New Roman" w:hAnsi="Times New Roman" w:cs="Times New Roman"/>
          <w:sz w:val="28"/>
          <w:szCs w:val="28"/>
        </w:rPr>
        <w:t xml:space="preserve"> 5-7 класів</w:t>
      </w:r>
      <w:r w:rsidRPr="00F736D2">
        <w:rPr>
          <w:rFonts w:ascii="Times New Roman" w:hAnsi="Times New Roman" w:cs="Times New Roman"/>
          <w:sz w:val="28"/>
          <w:szCs w:val="28"/>
        </w:rPr>
        <w:t xml:space="preserve"> організовано  індивідуальне</w:t>
      </w:r>
      <w:r w:rsidR="00DF1CE1" w:rsidRPr="00F736D2">
        <w:rPr>
          <w:rFonts w:ascii="Times New Roman" w:hAnsi="Times New Roman" w:cs="Times New Roman"/>
          <w:sz w:val="28"/>
          <w:szCs w:val="28"/>
        </w:rPr>
        <w:t xml:space="preserve"> навчання за станом здоров’я. </w:t>
      </w:r>
    </w:p>
    <w:p w:rsidR="00DF1CE1" w:rsidRPr="00F736D2" w:rsidRDefault="00DF1CE1" w:rsidP="00DF1CE1">
      <w:pPr>
        <w:spacing w:after="0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CD0" w:rsidRPr="00F736D2" w:rsidRDefault="00B41CD0" w:rsidP="00DF1CE1">
      <w:pPr>
        <w:spacing w:after="0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7E87" w:rsidRPr="00F736D2" w:rsidRDefault="00D83901" w:rsidP="0077566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6D2">
        <w:rPr>
          <w:rFonts w:ascii="Times New Roman" w:hAnsi="Times New Roman" w:cs="Times New Roman"/>
          <w:b/>
          <w:bCs/>
          <w:sz w:val="28"/>
          <w:szCs w:val="28"/>
        </w:rPr>
        <w:t>Модельні навчальні програми</w:t>
      </w:r>
    </w:p>
    <w:p w:rsidR="00217E87" w:rsidRPr="00F736D2" w:rsidRDefault="00217E87" w:rsidP="007756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"/>
        <w:gridCol w:w="2605"/>
        <w:gridCol w:w="1877"/>
        <w:gridCol w:w="2334"/>
        <w:gridCol w:w="2477"/>
      </w:tblGrid>
      <w:tr w:rsidR="00F736D2" w:rsidRPr="00F736D2" w:rsidTr="00DC6B58">
        <w:tc>
          <w:tcPr>
            <w:tcW w:w="0" w:type="auto"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Освітня галузь</w:t>
            </w:r>
          </w:p>
        </w:tc>
        <w:tc>
          <w:tcPr>
            <w:tcW w:w="0" w:type="auto"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Навчальний предмет</w:t>
            </w:r>
          </w:p>
        </w:tc>
        <w:tc>
          <w:tcPr>
            <w:tcW w:w="0" w:type="auto"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Модельна програма</w:t>
            </w:r>
          </w:p>
        </w:tc>
        <w:tc>
          <w:tcPr>
            <w:tcW w:w="0" w:type="auto"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</w:p>
        </w:tc>
      </w:tr>
      <w:tr w:rsidR="00F736D2" w:rsidRPr="00F736D2" w:rsidTr="00DC6B58">
        <w:tc>
          <w:tcPr>
            <w:tcW w:w="0" w:type="auto"/>
            <w:vMerge w:val="restart"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Мовно-літературна</w:t>
            </w:r>
          </w:p>
        </w:tc>
        <w:tc>
          <w:tcPr>
            <w:tcW w:w="0" w:type="auto"/>
            <w:vMerge w:val="restart"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0" w:type="auto"/>
            <w:vMerge w:val="restart"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Іноземна мова. 5- 9 класи» для закладів загальної середньої освіти  (автори Зимомря І. М., Мойсюк В. А., Тріфан М. С., Унгурян І. К.,  Яковчук М. В.)</w:t>
            </w:r>
          </w:p>
        </w:tc>
        <w:tc>
          <w:tcPr>
            <w:tcW w:w="0" w:type="auto"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«Англійська мова (5-й рік навчання)» підручник для 5 класу ЗЗСО (з аудіосупроводом) (авт. Джоанна Коста, Мелані Вільямс)    «Prepare Ukrainian Edition». Видавництво «Лінгвіст».</w:t>
            </w:r>
          </w:p>
        </w:tc>
      </w:tr>
      <w:tr w:rsidR="00F736D2" w:rsidRPr="00F736D2" w:rsidTr="00DC6B58"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«Англійська мова (6-й рік навчання)» підручник для 6 класу ЗЗСО (з аудіосупроводом) (авт. Джоанна Коста, Мелані Вільямс)    «Prepare Ukrainian Edition». Видавництво «Лінгвіст».</w:t>
            </w:r>
          </w:p>
        </w:tc>
      </w:tr>
      <w:tr w:rsidR="00F736D2" w:rsidRPr="00F736D2" w:rsidTr="00DC6B58"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«Англійська мова (7-й рік навчання)» підручник для 7 класу ЗЗСО (з аудіосупроводом) (авт. Джоанна Коста, Мелані Вільямс)    «Prepare Ukrainian Edition». Видавництво «Лінгвіст».</w:t>
            </w:r>
          </w:p>
        </w:tc>
      </w:tr>
      <w:tr w:rsidR="00F736D2" w:rsidRPr="00F736D2" w:rsidTr="00DC6B58"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Новогрецька мова</w:t>
            </w:r>
          </w:p>
        </w:tc>
        <w:tc>
          <w:tcPr>
            <w:tcW w:w="0" w:type="auto"/>
            <w:vMerge w:val="restart"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«Іноземна мова. 5- 9 класи» для закладі</w:t>
            </w:r>
            <w:r w:rsidR="00E717DB" w:rsidRPr="00F736D2">
              <w:rPr>
                <w:rFonts w:ascii="Times New Roman" w:hAnsi="Times New Roman" w:cs="Times New Roman"/>
                <w:sz w:val="24"/>
                <w:szCs w:val="24"/>
              </w:rPr>
              <w:t>в загальної середньої освіти  (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автори Редько В. Г., Шаленко О, П., Сотникова С. І., Коваленко О. Я., Коропецька І. Б., Якою О. М., Самойлюкевич І. В., Добра О. М., Кіор Т. М.)</w:t>
            </w:r>
          </w:p>
        </w:tc>
        <w:tc>
          <w:tcPr>
            <w:tcW w:w="0" w:type="auto"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«Новогрецька мова (1-й рік навчання, друга іноземна)» підручник для 5 класу закладів загальної середньої освіти (з </w:t>
            </w:r>
            <w:r w:rsidR="00E717DB" w:rsidRPr="00F736D2">
              <w:rPr>
                <w:rFonts w:ascii="Times New Roman" w:hAnsi="Times New Roman" w:cs="Times New Roman"/>
                <w:sz w:val="24"/>
                <w:szCs w:val="24"/>
              </w:rPr>
              <w:t>аудіосупроводом) (авт. Добра О. 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r w:rsidR="00E717DB"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 Сніговська О. В. та ін.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36D2" w:rsidRPr="00F736D2" w:rsidTr="00DC6B58"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CD0" w:rsidRPr="00F736D2" w:rsidRDefault="00E717DB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«Новогрецька мова (2-й рік навчання, друга іноземна)» підручник для 5 класу закладів загальної середньої освіти (з аудіосупроводом) (авт. Добра О. М., 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Сніговська О. В., та ін.)</w:t>
            </w:r>
          </w:p>
        </w:tc>
      </w:tr>
      <w:tr w:rsidR="00F736D2" w:rsidRPr="00F736D2" w:rsidTr="00DC6B58"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CD0" w:rsidRPr="00F736D2" w:rsidRDefault="00E717DB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«Новогрецька мова (3-й рік навчання, друга іноземна)» підручник для 5 класу закладів загальної середньої освіти (з аудіосупроводом) (авт. Добра О. М., Сніговська О. В. та ін.)</w:t>
            </w:r>
          </w:p>
        </w:tc>
      </w:tr>
      <w:tr w:rsidR="00F736D2" w:rsidRPr="00F736D2" w:rsidTr="00DC6B58">
        <w:tc>
          <w:tcPr>
            <w:tcW w:w="0" w:type="auto"/>
            <w:vMerge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0" w:type="auto"/>
          </w:tcPr>
          <w:p w:rsidR="00217E87" w:rsidRPr="00F736D2" w:rsidRDefault="00217E87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“Зарубіжна література. 5-6 класи“ для закладів загальної середньої освіти </w:t>
            </w:r>
            <w:r w:rsidR="0011164F" w:rsidRPr="00F736D2">
              <w:rPr>
                <w:rFonts w:ascii="Times New Roman" w:hAnsi="Times New Roman" w:cs="Times New Roman"/>
                <w:sz w:val="24"/>
                <w:szCs w:val="24"/>
              </w:rPr>
              <w:t>(авт.  Є.Волощук).</w:t>
            </w:r>
          </w:p>
        </w:tc>
        <w:tc>
          <w:tcPr>
            <w:tcW w:w="0" w:type="auto"/>
          </w:tcPr>
          <w:p w:rsidR="00217E87" w:rsidRPr="00F736D2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Зарубіжна література. </w:t>
            </w:r>
            <w:r w:rsidR="00217E87" w:rsidRPr="00F736D2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r w:rsidR="00E717DB" w:rsidRPr="00F736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7E87"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 для 5</w:t>
            </w:r>
            <w:r w:rsidR="00E717DB"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 та 6 класів</w:t>
            </w:r>
            <w:r w:rsidR="00217E87"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загальної середньої освіти (авт. Н. Міляновська)</w:t>
            </w:r>
          </w:p>
        </w:tc>
      </w:tr>
      <w:tr w:rsidR="00F736D2" w:rsidRPr="00F736D2" w:rsidTr="00DC6B58"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CD0" w:rsidRPr="00F736D2" w:rsidRDefault="00B41CD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CD0" w:rsidRPr="00F736D2" w:rsidRDefault="00E717DB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«Зарубіжна література. 7–9 класи» для закладів загальної середньої освіти (авт. Волощук Є. В., Слободянюк О. М.).</w:t>
            </w:r>
          </w:p>
        </w:tc>
        <w:tc>
          <w:tcPr>
            <w:tcW w:w="0" w:type="auto"/>
          </w:tcPr>
          <w:p w:rsidR="00B41CD0" w:rsidRPr="00F736D2" w:rsidRDefault="00E717DB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«Зарубіжна література» підручник для 7 класу закладів загальної середньої освіти. Авт. Ніколенко О.М., Ісаєва О.О. та ін.</w:t>
            </w:r>
          </w:p>
        </w:tc>
      </w:tr>
      <w:tr w:rsidR="00F736D2" w:rsidRPr="00F736D2" w:rsidTr="00DC6B58">
        <w:tc>
          <w:tcPr>
            <w:tcW w:w="0" w:type="auto"/>
            <w:vMerge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87" w:rsidRPr="00F736D2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0" w:type="auto"/>
          </w:tcPr>
          <w:p w:rsidR="00217E87" w:rsidRPr="00F736D2" w:rsidRDefault="0011164F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Модельна навчальна програма «Українська мова. 5-6 класи» для закладів загальної середньої освіти (авт. </w:t>
            </w:r>
            <w:r w:rsidR="00001FD3" w:rsidRPr="00F736D2">
              <w:rPr>
                <w:rFonts w:ascii="Times New Roman" w:hAnsi="Times New Roman" w:cs="Times New Roman"/>
                <w:sz w:val="24"/>
                <w:szCs w:val="24"/>
              </w:rPr>
              <w:t>Голуб Н. Б., Горошкіна О. М)</w:t>
            </w:r>
          </w:p>
        </w:tc>
        <w:tc>
          <w:tcPr>
            <w:tcW w:w="0" w:type="auto"/>
          </w:tcPr>
          <w:p w:rsidR="00217E87" w:rsidRPr="00F736D2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Українська мова. Підручник</w:t>
            </w:r>
            <w:r w:rsidR="00E717DB" w:rsidRPr="00F736D2">
              <w:rPr>
                <w:rFonts w:ascii="Times New Roman" w:hAnsi="Times New Roman" w:cs="Times New Roman"/>
                <w:sz w:val="24"/>
                <w:szCs w:val="24"/>
              </w:rPr>
              <w:t>и для 5 і 6   класів</w:t>
            </w:r>
            <w:r w:rsidR="00217E87"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загальної середньої освіти (авт. І. Літвінова).</w:t>
            </w:r>
            <w:r w:rsidR="00E717DB" w:rsidRPr="00F73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7C0" w:rsidRPr="00F736D2">
              <w:rPr>
                <w:rFonts w:ascii="Times New Roman" w:hAnsi="Times New Roman" w:cs="Times New Roman"/>
                <w:sz w:val="24"/>
                <w:szCs w:val="24"/>
              </w:rPr>
              <w:t>Видавництво «Ранок»</w:t>
            </w:r>
          </w:p>
        </w:tc>
      </w:tr>
      <w:tr w:rsidR="00B41CD0" w:rsidRPr="00775664" w:rsidTr="00DC6B58">
        <w:tc>
          <w:tcPr>
            <w:tcW w:w="0" w:type="auto"/>
            <w:vMerge/>
          </w:tcPr>
          <w:p w:rsidR="00B41CD0" w:rsidRPr="00E717DB" w:rsidRDefault="00B41CD0" w:rsidP="00B4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41CD0" w:rsidRPr="00E717DB" w:rsidRDefault="00B41CD0" w:rsidP="00B4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CD0" w:rsidRPr="00E717DB" w:rsidRDefault="00B41CD0" w:rsidP="00B41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1CD0" w:rsidRPr="00E717DB" w:rsidRDefault="00B41CD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«Українська мова. 7-9 класи» (Голуб Н.Б., Горошкіна О.М.)</w:t>
            </w:r>
          </w:p>
        </w:tc>
        <w:tc>
          <w:tcPr>
            <w:tcW w:w="0" w:type="auto"/>
          </w:tcPr>
          <w:p w:rsidR="00B41CD0" w:rsidRPr="00E717DB" w:rsidRDefault="00E717DB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мова. Підручник для 7  класу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закладів загальної середньої освіти (авт. І. Літвінова).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Видавництво «Ранок»</w:t>
            </w:r>
            <w:r w:rsidR="00946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AFD" w:rsidRPr="00775664" w:rsidTr="00DC6B58">
        <w:tc>
          <w:tcPr>
            <w:tcW w:w="0" w:type="auto"/>
            <w:vMerge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0" w:type="auto"/>
          </w:tcPr>
          <w:p w:rsidR="00217E87" w:rsidRPr="00E717DB" w:rsidRDefault="0011164F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7E87" w:rsidRPr="00E717DB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раїнська література. 5-6 класи»</w:t>
            </w:r>
            <w:r w:rsidR="00217E87"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для закладів загальної середньої освіти (авт</w:t>
            </w:r>
            <w:r w:rsidR="00BB25C4" w:rsidRPr="00E717DB">
              <w:rPr>
                <w:rFonts w:ascii="Times New Roman" w:hAnsi="Times New Roman" w:cs="Times New Roman"/>
                <w:sz w:val="24"/>
                <w:szCs w:val="24"/>
              </w:rPr>
              <w:t>. М.Чумарна, Н. Пастушенко</w:t>
            </w:r>
            <w:r w:rsidR="00217E87" w:rsidRPr="00E717D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література. </w:t>
            </w:r>
            <w:r w:rsidR="00217E87" w:rsidRPr="00E717DB">
              <w:rPr>
                <w:rFonts w:ascii="Times New Roman" w:hAnsi="Times New Roman" w:cs="Times New Roman"/>
                <w:sz w:val="24"/>
                <w:szCs w:val="24"/>
              </w:rPr>
              <w:t>Підручник для 5 класу закладів загальної середньої освіти (авт. М. Чумарна,  Н.Пастушенко ).</w:t>
            </w:r>
          </w:p>
        </w:tc>
      </w:tr>
      <w:tr w:rsidR="00E717DB" w:rsidRPr="00775664" w:rsidTr="00DC6B58">
        <w:tc>
          <w:tcPr>
            <w:tcW w:w="0" w:type="auto"/>
          </w:tcPr>
          <w:p w:rsidR="00E717DB" w:rsidRPr="00E717DB" w:rsidRDefault="00E717DB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17DB" w:rsidRPr="00E717DB" w:rsidRDefault="00E717DB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17DB" w:rsidRPr="00E717DB" w:rsidRDefault="00E717DB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717DB" w:rsidRPr="00E717DB" w:rsidRDefault="009467C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«Українська література.5-6 класи» для закладів загальної середньої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 (авторський колектив: В.П Архипова, С.І. Січкар, С.Б. Шило))</w:t>
            </w:r>
          </w:p>
        </w:tc>
        <w:tc>
          <w:tcPr>
            <w:tcW w:w="0" w:type="auto"/>
          </w:tcPr>
          <w:p w:rsidR="00E717DB" w:rsidRPr="00E717DB" w:rsidRDefault="009467C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Українська література: підручник для 6 класу закл. загальн. середн.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освіти Автор – Олександр Авраменко. Видавництво «Грамота» 2023 </w:t>
            </w:r>
          </w:p>
        </w:tc>
      </w:tr>
      <w:tr w:rsidR="009467C0" w:rsidRPr="00775664" w:rsidTr="00DC6B58">
        <w:tc>
          <w:tcPr>
            <w:tcW w:w="0" w:type="auto"/>
          </w:tcPr>
          <w:p w:rsidR="009467C0" w:rsidRPr="00E717DB" w:rsidRDefault="009467C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67C0" w:rsidRPr="00E717DB" w:rsidRDefault="009467C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67C0" w:rsidRPr="00E717DB" w:rsidRDefault="009467C0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467C0" w:rsidRPr="00E717DB" w:rsidRDefault="009467C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C0">
              <w:rPr>
                <w:rFonts w:ascii="Times New Roman" w:hAnsi="Times New Roman" w:cs="Times New Roman"/>
                <w:sz w:val="24"/>
                <w:szCs w:val="24"/>
              </w:rPr>
              <w:t>«Українська література. 7-9 класи» для закладів загальної середньої освіти (автори: Яценко Т. О., Пахаренко В. І., Слижук О. А., Тригуб І. А.).</w:t>
            </w:r>
          </w:p>
        </w:tc>
        <w:tc>
          <w:tcPr>
            <w:tcW w:w="0" w:type="auto"/>
          </w:tcPr>
          <w:p w:rsidR="009467C0" w:rsidRPr="00E717DB" w:rsidRDefault="009467C0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література: підручник для 7 класу закл. загальн. середн. освіти Автор – Олександр Авраменко.</w:t>
            </w:r>
          </w:p>
        </w:tc>
      </w:tr>
      <w:tr w:rsidR="00295C88" w:rsidRPr="00775664" w:rsidTr="00DC6B58"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«Математика. 5-6 класи» для закладів загальної середньої освіти (автори Істер О.С.)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Математика. 5</w:t>
            </w:r>
            <w:r w:rsidR="00F736D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F736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(автор Олександр Істер)</w:t>
            </w:r>
          </w:p>
        </w:tc>
      </w:tr>
      <w:tr w:rsidR="00F736D2" w:rsidRPr="00775664" w:rsidTr="00DC6B58">
        <w:tc>
          <w:tcPr>
            <w:tcW w:w="0" w:type="auto"/>
          </w:tcPr>
          <w:p w:rsidR="00F736D2" w:rsidRPr="00E717DB" w:rsidRDefault="00F736D2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36D2" w:rsidRPr="00E717DB" w:rsidRDefault="00F736D2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36D2" w:rsidRPr="00E717DB" w:rsidRDefault="00F736D2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</w:tcPr>
          <w:p w:rsidR="00F736D2" w:rsidRPr="00F736D2" w:rsidRDefault="00F736D2" w:rsidP="00F7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Модельна навчальна програма</w:t>
            </w:r>
          </w:p>
          <w:p w:rsidR="00F736D2" w:rsidRPr="00F736D2" w:rsidRDefault="00F736D2" w:rsidP="00F7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«Алгебра. 7-9 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класи»</w:t>
            </w:r>
          </w:p>
          <w:p w:rsidR="00F736D2" w:rsidRPr="00E717DB" w:rsidRDefault="00F736D2" w:rsidP="00F7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(автор Істер 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О. С.)</w:t>
            </w:r>
          </w:p>
        </w:tc>
        <w:tc>
          <w:tcPr>
            <w:tcW w:w="0" w:type="auto"/>
          </w:tcPr>
          <w:p w:rsidR="00F736D2" w:rsidRPr="00F736D2" w:rsidRDefault="00F736D2" w:rsidP="00F7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ab/>
              <w:t>«Алгебра» підручник для 7 класу закладів загальної середньої освіти авт. Олександр Істер. Видавництво «Генеза» Київ.</w:t>
            </w:r>
          </w:p>
          <w:p w:rsidR="00F736D2" w:rsidRPr="00E717DB" w:rsidRDefault="00F736D2" w:rsidP="00F736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2" w:rsidRPr="00775664" w:rsidTr="00DC6B58">
        <w:tc>
          <w:tcPr>
            <w:tcW w:w="0" w:type="auto"/>
          </w:tcPr>
          <w:p w:rsidR="00F736D2" w:rsidRPr="00E717DB" w:rsidRDefault="00F736D2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36D2" w:rsidRPr="00E717DB" w:rsidRDefault="00F736D2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736D2" w:rsidRPr="00E717DB" w:rsidRDefault="00F736D2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0" w:type="auto"/>
          </w:tcPr>
          <w:p w:rsidR="00F736D2" w:rsidRPr="00F736D2" w:rsidRDefault="00F736D2" w:rsidP="00F7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Модельна навчальна програма</w:t>
            </w:r>
          </w:p>
          <w:p w:rsidR="00F736D2" w:rsidRPr="00F736D2" w:rsidRDefault="00F736D2" w:rsidP="00F7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«Геометрія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. 7-9 класи»</w:t>
            </w:r>
          </w:p>
          <w:p w:rsidR="00F736D2" w:rsidRPr="00E717DB" w:rsidRDefault="00F736D2" w:rsidP="00F73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(автор Істер </w:t>
            </w: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О. С.)</w:t>
            </w:r>
          </w:p>
        </w:tc>
        <w:tc>
          <w:tcPr>
            <w:tcW w:w="0" w:type="auto"/>
          </w:tcPr>
          <w:p w:rsidR="00F736D2" w:rsidRPr="00E717DB" w:rsidRDefault="00F736D2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6D2">
              <w:rPr>
                <w:rFonts w:ascii="Times New Roman" w:hAnsi="Times New Roman" w:cs="Times New Roman"/>
                <w:sz w:val="24"/>
                <w:szCs w:val="24"/>
              </w:rPr>
              <w:t>«Геометрія» підручник для 7 класу закладів загальної середньої освіти авт. Олександр Істер. Видавництво «Генеза» Київ.</w:t>
            </w:r>
          </w:p>
        </w:tc>
      </w:tr>
      <w:tr w:rsidR="00295C88" w:rsidRPr="00775664" w:rsidTr="00DC6B58">
        <w:tc>
          <w:tcPr>
            <w:tcW w:w="0" w:type="auto"/>
          </w:tcPr>
          <w:p w:rsidR="00217E87" w:rsidRPr="00E717DB" w:rsidRDefault="00BA1119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«Пізнаємо природу». 5-6 класи (інтегрований курс)» для закладів загальної середньої освіти (авт. Біда Д. Д., Гільберг Т. Г., Колісник Я. І.).</w:t>
            </w:r>
          </w:p>
        </w:tc>
        <w:tc>
          <w:tcPr>
            <w:tcW w:w="0" w:type="auto"/>
          </w:tcPr>
          <w:p w:rsidR="00217E87" w:rsidRPr="00E717DB" w:rsidRDefault="00200F59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«Пізнаємо природу». 5-6 класи (інтегрований курс)» </w:t>
            </w:r>
            <w:r w:rsidR="00E72BD2"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підручник 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для закладів загальної середньої освіти (авт. Біда Д. Д., Гільберг Т. Г., Колісник Я. І.).</w:t>
            </w:r>
          </w:p>
        </w:tc>
      </w:tr>
      <w:tr w:rsidR="00F330B6" w:rsidRPr="00775664" w:rsidTr="00DC6B58">
        <w:tc>
          <w:tcPr>
            <w:tcW w:w="0" w:type="auto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0" w:type="auto"/>
            <w:vMerge w:val="restart"/>
          </w:tcPr>
          <w:p w:rsidR="00F330B6" w:rsidRPr="00E717DB" w:rsidRDefault="00F330B6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 xml:space="preserve">«Географія. 6—9 класи» для закладів загальної середньої освіти (автори Запотоцький С. П., Карпюк Г. І., Гладковський Р. В., Довгань А. І., Совенко В. В., Даценко Л. М., Назаренко Т. Г., </w:t>
            </w:r>
            <w:r w:rsidRPr="00F3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Гільберг Т. Г., Савчук І. Г., Нікитчук А. В., Яценко В. С., Довгань Г. Д., Грома В. Д., Горовий О. В.).</w:t>
            </w:r>
          </w:p>
        </w:tc>
        <w:tc>
          <w:tcPr>
            <w:tcW w:w="0" w:type="auto"/>
          </w:tcPr>
          <w:p w:rsidR="00F330B6" w:rsidRPr="00E717DB" w:rsidRDefault="00F330B6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Довгань Г.Д.  «Геогр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афія» 6</w:t>
            </w: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 xml:space="preserve"> клас, видавництво «Ранок».</w:t>
            </w:r>
          </w:p>
        </w:tc>
      </w:tr>
      <w:tr w:rsidR="00F330B6" w:rsidRPr="00775664" w:rsidTr="00DC6B58">
        <w:tc>
          <w:tcPr>
            <w:tcW w:w="0" w:type="auto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0B6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330B6" w:rsidRPr="00F330B6" w:rsidRDefault="00F330B6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30B6" w:rsidRPr="00F330B6" w:rsidRDefault="00F330B6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>Довгань Г.Д.  «Географія» 7 клас, видавництво «Ранок».</w:t>
            </w:r>
          </w:p>
        </w:tc>
      </w:tr>
      <w:tr w:rsidR="00B46269" w:rsidRPr="00775664" w:rsidTr="00DC6B58">
        <w:tc>
          <w:tcPr>
            <w:tcW w:w="0" w:type="auto"/>
          </w:tcPr>
          <w:p w:rsidR="00B46269" w:rsidRPr="00E717DB" w:rsidRDefault="00B46269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6269" w:rsidRPr="00E717DB" w:rsidRDefault="00B46269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6269" w:rsidRDefault="00B46269" w:rsidP="00B4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0" w:type="auto"/>
          </w:tcPr>
          <w:p w:rsidR="00B46269" w:rsidRPr="00E717DB" w:rsidRDefault="00F330B6" w:rsidP="00F3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 xml:space="preserve">«Біологія. 7–9 класи» для закладів загальної середньої освіти  (авт. Балан П. Г., Кулініч О. М., Юрченко Л. П. ) </w:t>
            </w:r>
          </w:p>
        </w:tc>
        <w:tc>
          <w:tcPr>
            <w:tcW w:w="0" w:type="auto"/>
          </w:tcPr>
          <w:p w:rsidR="00B46269" w:rsidRPr="00E717DB" w:rsidRDefault="00F330B6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>Балан П. Г., Козленко О. Г., Остапченко Л. І., Кулініч О. М., Юрченко Л. П. «Біологія», 7 клас.</w:t>
            </w:r>
          </w:p>
        </w:tc>
      </w:tr>
      <w:tr w:rsidR="00F330B6" w:rsidRPr="00775664" w:rsidTr="00DC6B58">
        <w:tc>
          <w:tcPr>
            <w:tcW w:w="0" w:type="auto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30B6" w:rsidRDefault="00F330B6" w:rsidP="00B4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</w:p>
        </w:tc>
        <w:tc>
          <w:tcPr>
            <w:tcW w:w="0" w:type="auto"/>
          </w:tcPr>
          <w:p w:rsidR="00F330B6" w:rsidRPr="00F330B6" w:rsidRDefault="00F330B6" w:rsidP="00F3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30B6" w:rsidRPr="00F330B6" w:rsidRDefault="00F330B6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>«Фізика» підручник для 7 класу закладів загальної середньої освіти авт. Віктор Бар’яхтар, Фаїна Божинова, Станіслав Довгий, Микола Кірюхін, Олена Кірюхіна. За редакцією Станіслава Довгого. Видавництво «Ранок».</w:t>
            </w:r>
          </w:p>
        </w:tc>
      </w:tr>
      <w:tr w:rsidR="00F330B6" w:rsidRPr="00775664" w:rsidTr="00DC6B58">
        <w:tc>
          <w:tcPr>
            <w:tcW w:w="0" w:type="auto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30B6" w:rsidRPr="00E717DB" w:rsidRDefault="00F330B6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30B6" w:rsidRDefault="00F330B6" w:rsidP="00B46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0" w:type="auto"/>
          </w:tcPr>
          <w:p w:rsidR="00F330B6" w:rsidRPr="00F330B6" w:rsidRDefault="00F330B6" w:rsidP="00F3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>«Хімія 7-9 класи» для закладів загальної середньої освіти( автор: Григорович О.В.)</w:t>
            </w:r>
          </w:p>
        </w:tc>
        <w:tc>
          <w:tcPr>
            <w:tcW w:w="0" w:type="auto"/>
          </w:tcPr>
          <w:p w:rsidR="00F330B6" w:rsidRPr="00F330B6" w:rsidRDefault="00F330B6" w:rsidP="00F3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 xml:space="preserve">Хімія» підручник для 7 класу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закладів загальної середньої освіти. Автори-</w:t>
            </w: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 xml:space="preserve"> Дячук Л.С., Гладюк М.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30B6">
              <w:rPr>
                <w:rFonts w:ascii="Times New Roman" w:hAnsi="Times New Roman" w:cs="Times New Roman"/>
                <w:sz w:val="24"/>
                <w:szCs w:val="24"/>
              </w:rPr>
              <w:t>ТОВ «Видавництво «Навчальна книга- Богдан».</w:t>
            </w:r>
          </w:p>
        </w:tc>
      </w:tr>
      <w:tr w:rsidR="001D0AFD" w:rsidRPr="00775664" w:rsidTr="00DC6B58">
        <w:tc>
          <w:tcPr>
            <w:tcW w:w="0" w:type="auto"/>
            <w:vMerge w:val="restart"/>
          </w:tcPr>
          <w:p w:rsidR="00217E87" w:rsidRPr="00E717DB" w:rsidRDefault="00BA1119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Соціальна і здоров'язбережувальна</w:t>
            </w: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Інтегрований курс «Здоров'я, безпека та добробут»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«Здоров'я, безпека та добробут 5-6 класи» (інтегрований курс) для закладів загальної середньої освіти (авт. Воронцова Т.В., Пономаренко В.С., Лаврентьєва І.В., Хомич О.Л.).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Посібник-практикум «Здоров'я, безпека та добробут. 5 клас (у 3-х чатинах), частина І (авт. Воронцова Т.В., Пономаренко В.С., Лаврентьєва І.В., Хомич О.Л.), ТОВ «Алатон».</w:t>
            </w:r>
          </w:p>
        </w:tc>
      </w:tr>
      <w:tr w:rsidR="001D0AFD" w:rsidRPr="00775664" w:rsidTr="00DC6B58">
        <w:tc>
          <w:tcPr>
            <w:tcW w:w="0" w:type="auto"/>
            <w:vMerge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Етика/культура добросусідства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«Етика 5-6 класи для загальної середньої освіти» (авт. Пометун О.І, Ремех Т.О., Кришмарел В.Ю.).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«Етика. 5 клас (частина І)» (авт. Давидюк Л., Мельник А , за ред. Пометун О.І.), Видавничий дім «Освіта».</w:t>
            </w:r>
          </w:p>
        </w:tc>
      </w:tr>
      <w:tr w:rsidR="002A7B1F" w:rsidRPr="00775664" w:rsidTr="00DC6B58">
        <w:tc>
          <w:tcPr>
            <w:tcW w:w="0" w:type="auto"/>
          </w:tcPr>
          <w:p w:rsidR="002A7B1F" w:rsidRPr="00E717DB" w:rsidRDefault="002A7B1F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A7B1F" w:rsidRPr="00E717DB" w:rsidRDefault="002A7B1F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A7B1F" w:rsidRPr="002A7B1F" w:rsidRDefault="002A7B1F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A7B1F" w:rsidRPr="002A7B1F" w:rsidRDefault="002A7B1F" w:rsidP="002A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B1F">
              <w:rPr>
                <w:rFonts w:ascii="Times New Roman" w:hAnsi="Times New Roman" w:cs="Times New Roman"/>
                <w:sz w:val="24"/>
                <w:szCs w:val="24"/>
              </w:rPr>
              <w:t xml:space="preserve">«Здоров’я, безпека та добробут. 7-9 </w:t>
            </w:r>
            <w:r w:rsidRPr="002A7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класи (інтегрований курс)» для закладів загальної середньої освіти (авт. Шиян О. І., Дяків В. Г., Седоченко А. Б., Страшко С. В.)</w:t>
            </w:r>
          </w:p>
        </w:tc>
        <w:tc>
          <w:tcPr>
            <w:tcW w:w="0" w:type="auto"/>
          </w:tcPr>
          <w:p w:rsidR="002A7B1F" w:rsidRPr="00E717DB" w:rsidRDefault="002A7B1F" w:rsidP="002A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«Здоров’я, безпека  і  добробут» (авт.. </w:t>
            </w:r>
            <w:r w:rsidRPr="002A7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Шиян О., Дяків В., Седоченко А. , Тагліна О.) підручник інтегрованого курсу  для 7 класу ЗЗСО  </w:t>
            </w:r>
          </w:p>
        </w:tc>
      </w:tr>
      <w:tr w:rsidR="00295C88" w:rsidRPr="00775664" w:rsidTr="00DC6B58">
        <w:tc>
          <w:tcPr>
            <w:tcW w:w="0" w:type="auto"/>
          </w:tcPr>
          <w:p w:rsidR="00217E87" w:rsidRPr="00E717DB" w:rsidRDefault="00BA1119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0" w:type="auto"/>
          </w:tcPr>
          <w:p w:rsidR="00217E87" w:rsidRPr="00E717DB" w:rsidRDefault="00217E87" w:rsidP="00775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«Вступ до історії України та громадянської  освіти 5 клас» для закладів загальної середньої освіти (авт.  В.В. Бурлака О.В., Власова Н.С., Желіба О.В., Майорський В.В., Піскарьова І.О., Щупак І.Я.)</w:t>
            </w:r>
          </w:p>
        </w:tc>
        <w:tc>
          <w:tcPr>
            <w:tcW w:w="0" w:type="auto"/>
          </w:tcPr>
          <w:p w:rsidR="00217E87" w:rsidRPr="00E717DB" w:rsidRDefault="00295C88" w:rsidP="00E71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Навчальний посібник «Вступ до історії України та громадянської 5 клас», частина І (авт. Щупак І.Я., Бурлака О.В., Піскарьова І.О.,Поунько А.С.), УОВЦ «Оріон»</w:t>
            </w:r>
          </w:p>
        </w:tc>
      </w:tr>
      <w:tr w:rsidR="008E6AFA" w:rsidRPr="00775664" w:rsidTr="00DC6B58"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AFA" w:rsidRPr="00F736D2" w:rsidRDefault="008E6AFA" w:rsidP="008E6A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Історія України</w:t>
            </w:r>
          </w:p>
          <w:p w:rsidR="008E6AFA" w:rsidRPr="00F736D2" w:rsidRDefault="008E6AFA" w:rsidP="008E6A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736D2">
              <w:rPr>
                <w:rFonts w:ascii="Times New Roman" w:hAnsi="Times New Roman" w:cs="Times New Roman"/>
                <w:sz w:val="24"/>
              </w:rPr>
              <w:t>Всесвітня історія</w:t>
            </w:r>
          </w:p>
        </w:tc>
        <w:tc>
          <w:tcPr>
            <w:tcW w:w="0" w:type="auto"/>
          </w:tcPr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Модельна навчальна програма</w:t>
            </w:r>
          </w:p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«Історія України. Всесвітня історія. 6 клас»</w:t>
            </w:r>
          </w:p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</w:p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(автори Олександр Гісем, Олександр Мартинюк, Наталія Сорочинська, Ольга Гісем, Ярослав Василенко)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FA" w:rsidRPr="00775664" w:rsidTr="00DC6B58"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AFA" w:rsidRPr="008E6AFA" w:rsidRDefault="008E6AFA" w:rsidP="008E6A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6AFA">
              <w:rPr>
                <w:rFonts w:ascii="Times New Roman" w:hAnsi="Times New Roman" w:cs="Times New Roman"/>
                <w:sz w:val="24"/>
              </w:rPr>
              <w:t>Історія України</w:t>
            </w:r>
          </w:p>
          <w:p w:rsidR="008E6AFA" w:rsidRPr="00F736D2" w:rsidRDefault="008E6AFA" w:rsidP="008E6A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«Історія України. 7–9 класи»</w:t>
            </w:r>
          </w:p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</w:p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(авт. Пометун О. І., Ремех Т. О., Гупан Н. М., Малієнко Ю. Б., Сєрова Г. В.)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«Історія України» підручник для 7 класу закладів загаьної середньої освіти (авт. Пометун О.І., Дудар О.В., Гупан Н.М.).</w:t>
            </w:r>
          </w:p>
        </w:tc>
      </w:tr>
      <w:tr w:rsidR="008E6AFA" w:rsidRPr="00775664" w:rsidTr="00DC6B58"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AFA" w:rsidRPr="00F736D2" w:rsidRDefault="008E6AFA" w:rsidP="008E6A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6AFA">
              <w:rPr>
                <w:rFonts w:ascii="Times New Roman" w:hAnsi="Times New Roman" w:cs="Times New Roman"/>
                <w:sz w:val="24"/>
              </w:rPr>
              <w:t>Всесвітня історія</w:t>
            </w:r>
          </w:p>
        </w:tc>
        <w:tc>
          <w:tcPr>
            <w:tcW w:w="0" w:type="auto"/>
          </w:tcPr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«Всесвітня історія. 7–9 класи»</w:t>
            </w:r>
          </w:p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</w:p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(авт. Пометун О. І., Ремех Т. О., Малієнко Ю. Б., Мороз П. В.)</w:t>
            </w:r>
          </w:p>
        </w:tc>
        <w:tc>
          <w:tcPr>
            <w:tcW w:w="0" w:type="auto"/>
          </w:tcPr>
          <w:p w:rsidR="008E6AFA" w:rsidRPr="008E6AFA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AFA">
              <w:rPr>
                <w:rFonts w:ascii="Times New Roman" w:hAnsi="Times New Roman" w:cs="Times New Roman"/>
                <w:sz w:val="24"/>
                <w:szCs w:val="24"/>
              </w:rPr>
              <w:t>«Всесвітня історія» підручник для 7 класу закладів загальної середньої освіти (авт. Пометун О.І., Малієнко Ю.Б., Дудар О.В.).</w:t>
            </w:r>
          </w:p>
        </w:tc>
      </w:tr>
      <w:tr w:rsidR="008E6AFA" w:rsidRPr="00775664" w:rsidTr="00295C88">
        <w:trPr>
          <w:trHeight w:val="70"/>
        </w:trPr>
        <w:tc>
          <w:tcPr>
            <w:tcW w:w="0" w:type="auto"/>
          </w:tcPr>
          <w:p w:rsidR="008E6AFA" w:rsidRPr="00E717DB" w:rsidRDefault="00BA1119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Інформатична 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«Інформатика. 5-6 класи» для закладів загальної середньої 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освіти (автори Ривкінд Й.Я., Лисенко Т.І., Чернікова Л.А., Шакотько В.В.)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підручники для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класів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(автори Йосиф 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Ривкінд, Тетяна Лисенко, Людмила Чернікова, Віктор Шакотько)</w:t>
            </w:r>
          </w:p>
        </w:tc>
      </w:tr>
      <w:tr w:rsidR="008E6AFA" w:rsidRPr="00775664" w:rsidTr="00295C88">
        <w:trPr>
          <w:trHeight w:val="70"/>
        </w:trPr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243" w:rsidRPr="00C25243" w:rsidRDefault="00C25243" w:rsidP="00C2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«Інформатика. 7–9 класи»</w:t>
            </w:r>
          </w:p>
          <w:p w:rsidR="00C25243" w:rsidRPr="00C25243" w:rsidRDefault="00C25243" w:rsidP="00C2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</w:p>
          <w:p w:rsidR="008E6AFA" w:rsidRPr="00E717DB" w:rsidRDefault="00C25243" w:rsidP="00C2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 xml:space="preserve"> (автори Бондаренко О. О., Ластовецький В. В., Пилипчук О. П., Шестопалов Є. А.)</w:t>
            </w:r>
          </w:p>
        </w:tc>
        <w:tc>
          <w:tcPr>
            <w:tcW w:w="0" w:type="auto"/>
          </w:tcPr>
          <w:p w:rsidR="008E6AFA" w:rsidRPr="00E717DB" w:rsidRDefault="00C25243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«Інформатика» підручник для 7 класу закладів загально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ї середньої освіти авт. </w:t>
            </w: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Олена Бондаренко, Василь Ластовецький, Олександр Пилипчук, Євген Шестопалов. Видавництво «Ранок».</w:t>
            </w:r>
          </w:p>
        </w:tc>
      </w:tr>
      <w:tr w:rsidR="008E6AFA" w:rsidRPr="00775664" w:rsidTr="00DC6B58">
        <w:tc>
          <w:tcPr>
            <w:tcW w:w="0" w:type="auto"/>
          </w:tcPr>
          <w:p w:rsidR="008E6AFA" w:rsidRPr="00E717DB" w:rsidRDefault="00BA1119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Технологічна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«Технології. 5-6 класи» для закладів загальної середньої освіти (авт. Ходзицька І. Ю, Горобець.О. В, Медвідь О. Ю., Пасічна Т. С., Приходько Ю. М.).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243" w:rsidRPr="00775664" w:rsidTr="00DC6B58">
        <w:tc>
          <w:tcPr>
            <w:tcW w:w="0" w:type="auto"/>
          </w:tcPr>
          <w:p w:rsidR="00C25243" w:rsidRPr="00E717DB" w:rsidRDefault="00C25243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243" w:rsidRPr="00E717DB" w:rsidRDefault="00C25243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243" w:rsidRPr="00E717DB" w:rsidRDefault="00C25243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243" w:rsidRPr="00C25243" w:rsidRDefault="00C25243" w:rsidP="00C2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«Технології. 7–9 класи»</w:t>
            </w:r>
          </w:p>
          <w:p w:rsidR="00C25243" w:rsidRPr="00C25243" w:rsidRDefault="00C25243" w:rsidP="00C2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для закладів загальної середньої освіти</w:t>
            </w:r>
          </w:p>
          <w:p w:rsidR="00C25243" w:rsidRPr="00C25243" w:rsidRDefault="00C25243" w:rsidP="00C2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(авторки Ходзицька І. Ю., Горобець О. В., Медвідь О. Ю.,</w:t>
            </w:r>
          </w:p>
          <w:p w:rsidR="00C25243" w:rsidRPr="00E717DB" w:rsidRDefault="00C25243" w:rsidP="00C25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Пасічна Т. С., Приходько Ю. М.)</w:t>
            </w:r>
          </w:p>
        </w:tc>
        <w:tc>
          <w:tcPr>
            <w:tcW w:w="0" w:type="auto"/>
          </w:tcPr>
          <w:p w:rsidR="00C25243" w:rsidRPr="00E717DB" w:rsidRDefault="00C25243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AFA" w:rsidRPr="00775664" w:rsidTr="00DC6B58">
        <w:tc>
          <w:tcPr>
            <w:tcW w:w="0" w:type="auto"/>
          </w:tcPr>
          <w:p w:rsidR="008E6AFA" w:rsidRPr="00E717DB" w:rsidRDefault="00BA1119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«Мистецтво. 5-6 класи» (інтегрований курс) для закладів загальної середньої освіти (авт. Кондратова Л.Г.)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 «Мистецтво» ( авт. Кондратова Л. Г., Федун С. І., Чорний О. В.)</w:t>
            </w:r>
          </w:p>
        </w:tc>
      </w:tr>
      <w:tr w:rsidR="00C25243" w:rsidRPr="00775664" w:rsidTr="00DC6B58">
        <w:tc>
          <w:tcPr>
            <w:tcW w:w="0" w:type="auto"/>
          </w:tcPr>
          <w:p w:rsidR="00C25243" w:rsidRPr="00E717DB" w:rsidRDefault="00C25243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243" w:rsidRPr="00E717DB" w:rsidRDefault="00C25243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243" w:rsidRPr="00E717DB" w:rsidRDefault="00C25243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5243" w:rsidRPr="00E717DB" w:rsidRDefault="00C25243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 xml:space="preserve"> «Мистецтво. 7–9 класи (інтегрований курс)» для закладів загальної середньої освіти (авт. Кондратова Л. Г.)</w:t>
            </w:r>
          </w:p>
        </w:tc>
        <w:tc>
          <w:tcPr>
            <w:tcW w:w="0" w:type="auto"/>
          </w:tcPr>
          <w:p w:rsidR="00C25243" w:rsidRPr="00E717DB" w:rsidRDefault="00C25243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43">
              <w:rPr>
                <w:rFonts w:ascii="Times New Roman" w:hAnsi="Times New Roman" w:cs="Times New Roman"/>
                <w:sz w:val="24"/>
                <w:szCs w:val="24"/>
              </w:rPr>
              <w:t>«Мистецтво» підручник інтегрованого курсу для 7 класу закладів загальної середньої освіти (авт. Кондратова Л. Г.)</w:t>
            </w:r>
          </w:p>
        </w:tc>
      </w:tr>
      <w:tr w:rsidR="008E6AFA" w:rsidRPr="00775664" w:rsidTr="00DC6B58">
        <w:tc>
          <w:tcPr>
            <w:tcW w:w="0" w:type="auto"/>
          </w:tcPr>
          <w:p w:rsidR="008E6AFA" w:rsidRPr="00E717DB" w:rsidRDefault="00BA1119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t xml:space="preserve">«Фізична культура. 5-6 класи» для закладів загальної середньої освіти (автори: Педан О.С., </w:t>
            </w:r>
            <w:r w:rsidRPr="00E7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Коломоєць Г. А. , Боляк А. А., Ребрина А. А., Деревянко В. В., Стеценко В. Г., Остапенко О. І., Лакіза О. М., Косик В. М. т)</w:t>
            </w:r>
          </w:p>
        </w:tc>
        <w:tc>
          <w:tcPr>
            <w:tcW w:w="0" w:type="auto"/>
          </w:tcPr>
          <w:p w:rsidR="008E6AFA" w:rsidRPr="00E717DB" w:rsidRDefault="008E6AFA" w:rsidP="008E6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7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4D4AE7" w:rsidRPr="00775664" w:rsidRDefault="004D4AE7" w:rsidP="007756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1119" w:rsidRDefault="0011164F" w:rsidP="00BA11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664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D83901" w:rsidRPr="00775664">
        <w:rPr>
          <w:rFonts w:ascii="Times New Roman" w:hAnsi="Times New Roman" w:cs="Times New Roman"/>
          <w:b/>
          <w:bCs/>
          <w:sz w:val="28"/>
          <w:szCs w:val="28"/>
        </w:rPr>
        <w:t>орм</w:t>
      </w:r>
      <w:r w:rsidR="004D4AE7" w:rsidRPr="00775664">
        <w:rPr>
          <w:rFonts w:ascii="Times New Roman" w:hAnsi="Times New Roman" w:cs="Times New Roman"/>
          <w:b/>
          <w:bCs/>
          <w:sz w:val="28"/>
          <w:szCs w:val="28"/>
        </w:rPr>
        <w:t>и організації освітнього процесу</w:t>
      </w:r>
    </w:p>
    <w:p w:rsidR="00BA1119" w:rsidRPr="00BA1119" w:rsidRDefault="00BA1119" w:rsidP="00BA1119">
      <w:pPr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119">
        <w:rPr>
          <w:rFonts w:ascii="Times New Roman" w:hAnsi="Times New Roman" w:cs="Times New Roman"/>
          <w:sz w:val="28"/>
          <w:szCs w:val="28"/>
        </w:rPr>
        <w:t>Міністерств</w:t>
      </w:r>
      <w:r>
        <w:rPr>
          <w:rFonts w:ascii="Times New Roman" w:hAnsi="Times New Roman" w:cs="Times New Roman"/>
          <w:sz w:val="28"/>
          <w:szCs w:val="28"/>
        </w:rPr>
        <w:t>ом освіти і науки України у 2024 – 2025</w:t>
      </w:r>
      <w:r w:rsidRPr="00BA1119">
        <w:rPr>
          <w:rFonts w:ascii="Times New Roman" w:hAnsi="Times New Roman" w:cs="Times New Roman"/>
          <w:sz w:val="28"/>
          <w:szCs w:val="28"/>
        </w:rPr>
        <w:t xml:space="preserve"> н.</w:t>
      </w:r>
      <w:r w:rsidR="00130A50">
        <w:rPr>
          <w:rFonts w:ascii="Times New Roman" w:hAnsi="Times New Roman" w:cs="Times New Roman"/>
          <w:sz w:val="28"/>
          <w:szCs w:val="28"/>
        </w:rPr>
        <w:t> </w:t>
      </w:r>
      <w:r w:rsidRPr="00BA1119">
        <w:rPr>
          <w:rFonts w:ascii="Times New Roman" w:hAnsi="Times New Roman" w:cs="Times New Roman"/>
          <w:sz w:val="28"/>
          <w:szCs w:val="28"/>
        </w:rPr>
        <w:t>р.  на територіях, де не ведуться бойові дії, рекомендовано очне навчання.</w:t>
      </w:r>
      <w:r w:rsidRPr="00BA11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0A50" w:rsidRDefault="00136D4C" w:rsidP="00130A50">
      <w:pPr>
        <w:ind w:left="360" w:firstLine="34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5664">
        <w:rPr>
          <w:rFonts w:ascii="Times New Roman" w:eastAsia="Calibri" w:hAnsi="Times New Roman" w:cs="Times New Roman"/>
          <w:bCs/>
          <w:sz w:val="28"/>
          <w:szCs w:val="28"/>
        </w:rPr>
        <w:t xml:space="preserve">Освітній процес </w:t>
      </w:r>
      <w:r w:rsidR="00B71236" w:rsidRPr="00775664">
        <w:rPr>
          <w:rFonts w:ascii="Times New Roman" w:eastAsia="Calibri" w:hAnsi="Times New Roman" w:cs="Times New Roman"/>
          <w:bCs/>
          <w:sz w:val="28"/>
          <w:szCs w:val="28"/>
        </w:rPr>
        <w:t xml:space="preserve">у НВК «Потенціал» </w:t>
      </w:r>
      <w:r w:rsidRPr="00775664">
        <w:rPr>
          <w:rFonts w:ascii="Times New Roman" w:eastAsia="Calibri" w:hAnsi="Times New Roman" w:cs="Times New Roman"/>
          <w:bCs/>
          <w:sz w:val="28"/>
          <w:szCs w:val="28"/>
        </w:rPr>
        <w:t xml:space="preserve">організовується з </w:t>
      </w:r>
      <w:r w:rsidR="00130A50">
        <w:rPr>
          <w:rFonts w:ascii="Times New Roman" w:eastAsia="Calibri" w:hAnsi="Times New Roman" w:cs="Times New Roman"/>
          <w:bCs/>
          <w:sz w:val="28"/>
          <w:szCs w:val="28"/>
        </w:rPr>
        <w:t>дотриманням вимог безпеки для учасників освітнього процесу (з урахуванням місткості найпростішого укриття)</w:t>
      </w:r>
      <w:r w:rsidRPr="00775664">
        <w:rPr>
          <w:rFonts w:ascii="Times New Roman" w:eastAsia="Calibri" w:hAnsi="Times New Roman" w:cs="Times New Roman"/>
          <w:bCs/>
          <w:sz w:val="28"/>
          <w:szCs w:val="28"/>
        </w:rPr>
        <w:t xml:space="preserve">. У зв’язку з цим у закладі запроваджується комбінована </w:t>
      </w:r>
      <w:r w:rsidR="00BA1119">
        <w:rPr>
          <w:rFonts w:ascii="Times New Roman" w:eastAsia="Calibri" w:hAnsi="Times New Roman" w:cs="Times New Roman"/>
          <w:bCs/>
          <w:sz w:val="28"/>
          <w:szCs w:val="28"/>
        </w:rPr>
        <w:t xml:space="preserve">модель двозмінного навчання: 1-6, 11 класи навчаються у І зміну, 7-10 класи – у другу. </w:t>
      </w:r>
    </w:p>
    <w:p w:rsidR="00136D4C" w:rsidRPr="00130A50" w:rsidRDefault="00136D4C" w:rsidP="00130A50">
      <w:pPr>
        <w:ind w:left="360" w:firstLine="34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5664">
        <w:rPr>
          <w:rFonts w:ascii="Times New Roman" w:eastAsia="Calibri" w:hAnsi="Times New Roman" w:cs="Times New Roman"/>
          <w:sz w:val="28"/>
          <w:szCs w:val="28"/>
        </w:rPr>
        <w:t>Оскільки на вимогу батьків  та за умови надання відповідних медичних документів в закладі традиційно організовується індивідуальне навчання за станом здоров’я для учнів (Положення (зі змінами) про індивідуальну форму здобуття загальної середньої освіти, затвердженого наказом МОН від 10 липня 2019 року), то</w:t>
      </w:r>
      <w:r w:rsidRPr="00775664">
        <w:rPr>
          <w:rFonts w:ascii="Times New Roman" w:hAnsi="Times New Roman" w:cs="Times New Roman"/>
          <w:sz w:val="28"/>
          <w:szCs w:val="28"/>
        </w:rPr>
        <w:t xml:space="preserve"> </w:t>
      </w:r>
      <w:r w:rsidR="00B71236" w:rsidRPr="00775664">
        <w:rPr>
          <w:rFonts w:ascii="Times New Roman" w:hAnsi="Times New Roman" w:cs="Times New Roman"/>
          <w:sz w:val="28"/>
          <w:szCs w:val="28"/>
        </w:rPr>
        <w:t>основною</w:t>
      </w:r>
      <w:r w:rsidRPr="00775664">
        <w:rPr>
          <w:rFonts w:ascii="Times New Roman" w:hAnsi="Times New Roman" w:cs="Times New Roman"/>
          <w:sz w:val="28"/>
          <w:szCs w:val="28"/>
        </w:rPr>
        <w:t xml:space="preserve"> </w:t>
      </w:r>
      <w:r w:rsidRPr="00130A50">
        <w:rPr>
          <w:rFonts w:ascii="Times New Roman" w:hAnsi="Times New Roman" w:cs="Times New Roman"/>
          <w:sz w:val="28"/>
          <w:szCs w:val="28"/>
        </w:rPr>
        <w:t>формою органі</w:t>
      </w:r>
      <w:r w:rsidR="00486DED" w:rsidRPr="00130A50">
        <w:rPr>
          <w:rFonts w:ascii="Times New Roman" w:hAnsi="Times New Roman" w:cs="Times New Roman"/>
          <w:sz w:val="28"/>
          <w:szCs w:val="28"/>
        </w:rPr>
        <w:t>зації освітнього процесу на 2024 -2025</w:t>
      </w:r>
      <w:r w:rsidRPr="00130A50">
        <w:rPr>
          <w:rFonts w:ascii="Times New Roman" w:hAnsi="Times New Roman" w:cs="Times New Roman"/>
          <w:sz w:val="28"/>
          <w:szCs w:val="28"/>
        </w:rPr>
        <w:t xml:space="preserve"> рік стає комбінована модель</w:t>
      </w:r>
    </w:p>
    <w:p w:rsidR="00136D4C" w:rsidRPr="00775664" w:rsidRDefault="00136D4C" w:rsidP="0077566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6D4C" w:rsidRPr="00775664" w:rsidRDefault="00136D4C" w:rsidP="00775664">
      <w:pPr>
        <w:ind w:left="36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756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775664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FFFF962" wp14:editId="7A0EFD2A">
            <wp:extent cx="4371975" cy="1352550"/>
            <wp:effectExtent l="0" t="0" r="9525" b="1905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Pr="0077566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</w:t>
      </w:r>
    </w:p>
    <w:p w:rsidR="00136D4C" w:rsidRPr="00775664" w:rsidRDefault="00136D4C" w:rsidP="00486DED">
      <w:pPr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5664">
        <w:rPr>
          <w:rFonts w:ascii="Times New Roman" w:eastAsia="Calibri" w:hAnsi="Times New Roman" w:cs="Times New Roman"/>
          <w:bCs/>
          <w:sz w:val="28"/>
          <w:szCs w:val="28"/>
        </w:rPr>
        <w:t>Для учнів, що перебувають на сімейній формі навчання складається і затверджується в установленому порядку графік доступності вчителів (графік консультацій) раз на чверть і графік конт</w:t>
      </w:r>
      <w:r w:rsidR="00486DED">
        <w:rPr>
          <w:rFonts w:ascii="Times New Roman" w:eastAsia="Calibri" w:hAnsi="Times New Roman" w:cs="Times New Roman"/>
          <w:bCs/>
          <w:sz w:val="28"/>
          <w:szCs w:val="28"/>
        </w:rPr>
        <w:t>рольних робіт (раз на семестр).</w:t>
      </w:r>
    </w:p>
    <w:p w:rsidR="00136D4C" w:rsidRPr="00775664" w:rsidRDefault="00136D4C" w:rsidP="00F1574F">
      <w:pPr>
        <w:ind w:firstLine="360"/>
        <w:jc w:val="both"/>
        <w:rPr>
          <w:rFonts w:ascii="Times New Roman" w:hAnsi="Times New Roman" w:cs="Times New Roman"/>
        </w:rPr>
      </w:pPr>
      <w:r w:rsidRPr="00775664">
        <w:rPr>
          <w:rFonts w:ascii="Times New Roman" w:eastAsia="Calibri" w:hAnsi="Times New Roman" w:cs="Times New Roman"/>
          <w:bCs/>
          <w:sz w:val="28"/>
          <w:szCs w:val="28"/>
        </w:rPr>
        <w:t xml:space="preserve">За особливих </w:t>
      </w:r>
      <w:r w:rsidR="00486DED">
        <w:rPr>
          <w:rFonts w:ascii="Times New Roman" w:eastAsia="Calibri" w:hAnsi="Times New Roman" w:cs="Times New Roman"/>
          <w:bCs/>
          <w:sz w:val="28"/>
          <w:szCs w:val="28"/>
        </w:rPr>
        <w:t>умов у 2024 – 2025</w:t>
      </w:r>
      <w:r w:rsidRPr="00775664">
        <w:rPr>
          <w:rFonts w:ascii="Times New Roman" w:eastAsia="Calibri" w:hAnsi="Times New Roman" w:cs="Times New Roman"/>
          <w:bCs/>
          <w:sz w:val="28"/>
          <w:szCs w:val="28"/>
        </w:rPr>
        <w:t xml:space="preserve"> н.</w:t>
      </w:r>
      <w:r w:rsidR="00DB6854">
        <w:rPr>
          <w:lang w:val="en-US"/>
        </w:rPr>
        <w:t> </w:t>
      </w:r>
      <w:r w:rsidRPr="00775664">
        <w:rPr>
          <w:rFonts w:ascii="Times New Roman" w:eastAsia="Calibri" w:hAnsi="Times New Roman" w:cs="Times New Roman"/>
          <w:bCs/>
          <w:sz w:val="28"/>
          <w:szCs w:val="28"/>
        </w:rPr>
        <w:t xml:space="preserve">р. </w:t>
      </w:r>
      <w:r w:rsidR="00130A50">
        <w:rPr>
          <w:rFonts w:ascii="Times New Roman" w:eastAsia="Calibri" w:hAnsi="Times New Roman" w:cs="Times New Roman"/>
          <w:bCs/>
          <w:sz w:val="28"/>
          <w:szCs w:val="28"/>
        </w:rPr>
        <w:t>може використовувати</w:t>
      </w:r>
      <w:r w:rsidRPr="00775664">
        <w:rPr>
          <w:rFonts w:ascii="Times New Roman" w:eastAsia="Calibri" w:hAnsi="Times New Roman" w:cs="Times New Roman"/>
          <w:bCs/>
          <w:sz w:val="28"/>
          <w:szCs w:val="28"/>
        </w:rPr>
        <w:t>ся і модель «Дистанційна - сімейна»</w:t>
      </w:r>
      <w:r w:rsidR="00486DE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71236" w:rsidRPr="00775664">
        <w:rPr>
          <w:rFonts w:ascii="Times New Roman" w:hAnsi="Times New Roman" w:cs="Times New Roman"/>
        </w:rPr>
        <w:t xml:space="preserve"> (</w:t>
      </w:r>
      <w:r w:rsidR="00B71236" w:rsidRPr="00775664">
        <w:rPr>
          <w:rFonts w:ascii="Times New Roman" w:eastAsia="Calibri" w:hAnsi="Times New Roman" w:cs="Times New Roman"/>
          <w:bCs/>
          <w:sz w:val="28"/>
          <w:szCs w:val="28"/>
        </w:rPr>
        <w:t>згідно з Положенням про дистанційну форму здобуття повної загальної середньої освіти, затвердженим наказом Міністерства освіти і науки України від 08.09.2020 року №1115, відповідно до річного навчального плану та розкладу).</w:t>
      </w:r>
    </w:p>
    <w:p w:rsidR="00B51B25" w:rsidRPr="00775664" w:rsidRDefault="00B51B25" w:rsidP="00F1574F">
      <w:pPr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5664">
        <w:rPr>
          <w:rFonts w:ascii="Times New Roman" w:hAnsi="Times New Roman" w:cs="Times New Roman"/>
          <w:sz w:val="28"/>
          <w:szCs w:val="28"/>
        </w:rPr>
        <w:t xml:space="preserve">Відповідно до Порядку поділу класів на групи при вивченні окремих предметів у закладах загальної середньої освіти (додаток 2 до наказу </w:t>
      </w:r>
      <w:r w:rsidRPr="00775664">
        <w:rPr>
          <w:rFonts w:ascii="Times New Roman" w:hAnsi="Times New Roman" w:cs="Times New Roman"/>
          <w:sz w:val="28"/>
          <w:szCs w:val="28"/>
        </w:rPr>
        <w:lastRenderedPageBreak/>
        <w:t>Міністерства освіти і науки України від 20.02.2002 № 128, зареєстрованого в Міністерстві юстиції України 06.03.2002 р. за № 229/6517, із змінами, внесеними згідно з наказом Міністерства освіти № 572 від 09.10.2002 наказом Міністерства освіти і науки, молоді та спорту № 921 від 17.08.2012 наказом Міністерства освіти і науки N 401 від 08.04.2016), якщо у класі більше 27 учнів, клас ділиться на групи під час вивчення української та іноземної мов, а під час проведення практичних занять з інформатики з використанням комп’ютерів за умови не менше 8 учнів у групі.</w:t>
      </w:r>
    </w:p>
    <w:p w:rsidR="00C324A3" w:rsidRPr="00781F24" w:rsidRDefault="00D83901" w:rsidP="0077566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F24">
        <w:rPr>
          <w:rFonts w:ascii="Times New Roman" w:hAnsi="Times New Roman" w:cs="Times New Roman"/>
          <w:b/>
          <w:bCs/>
          <w:sz w:val="28"/>
          <w:szCs w:val="28"/>
        </w:rPr>
        <w:t>Опис інструментарію оцінювання</w:t>
      </w:r>
    </w:p>
    <w:p w:rsidR="001B0103" w:rsidRDefault="00D83901" w:rsidP="001B010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6DE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1574F" w:rsidRPr="00486DED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1B0103">
        <w:rPr>
          <w:rFonts w:ascii="Times New Roman" w:hAnsi="Times New Roman" w:cs="Times New Roman"/>
          <w:sz w:val="28"/>
          <w:szCs w:val="28"/>
        </w:rPr>
        <w:t>Оціню</w:t>
      </w:r>
      <w:r w:rsidR="001B0103">
        <w:rPr>
          <w:rFonts w:ascii="Times New Roman" w:hAnsi="Times New Roman" w:cs="Times New Roman"/>
          <w:sz w:val="28"/>
          <w:szCs w:val="28"/>
        </w:rPr>
        <w:t>вання учнів</w:t>
      </w:r>
      <w:r w:rsidRPr="001B0103">
        <w:rPr>
          <w:rFonts w:ascii="Times New Roman" w:hAnsi="Times New Roman" w:cs="Times New Roman"/>
          <w:sz w:val="28"/>
          <w:szCs w:val="28"/>
        </w:rPr>
        <w:t xml:space="preserve"> здійснюється відповідно </w:t>
      </w:r>
      <w:r w:rsidR="00130A50" w:rsidRPr="001B0103">
        <w:rPr>
          <w:rFonts w:ascii="Times New Roman" w:hAnsi="Times New Roman" w:cs="Times New Roman"/>
          <w:sz w:val="28"/>
          <w:szCs w:val="28"/>
        </w:rPr>
        <w:t>до Рекомендацій щодо оцінювання результатів навчання здобувачів освіти відповідно до Державного стандарту базової середньої освіти</w:t>
      </w:r>
      <w:r w:rsidR="001B0103">
        <w:rPr>
          <w:rFonts w:ascii="Times New Roman" w:hAnsi="Times New Roman" w:cs="Times New Roman"/>
          <w:sz w:val="28"/>
          <w:szCs w:val="28"/>
        </w:rPr>
        <w:t>, затвердженого наказо</w:t>
      </w:r>
      <w:r w:rsidR="001B0103" w:rsidRPr="001B0103">
        <w:rPr>
          <w:rFonts w:ascii="Times New Roman" w:hAnsi="Times New Roman" w:cs="Times New Roman"/>
          <w:sz w:val="28"/>
          <w:szCs w:val="28"/>
        </w:rPr>
        <w:t>м Міністерства освіти і науки України від 02.08.2024 №1093</w:t>
      </w:r>
      <w:r w:rsidR="001B0103">
        <w:rPr>
          <w:rFonts w:ascii="Times New Roman" w:hAnsi="Times New Roman" w:cs="Times New Roman"/>
          <w:sz w:val="28"/>
          <w:szCs w:val="28"/>
        </w:rPr>
        <w:t>.</w:t>
      </w:r>
    </w:p>
    <w:p w:rsidR="00775664" w:rsidRPr="00744F48" w:rsidRDefault="00775664" w:rsidP="001B0103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F48">
        <w:rPr>
          <w:rFonts w:ascii="Times New Roman" w:hAnsi="Times New Roman" w:cs="Times New Roman"/>
          <w:sz w:val="28"/>
          <w:szCs w:val="28"/>
        </w:rPr>
        <w:t>Навчальні досягнення здобувачів освіти здійснюються у бальному оцінюванні</w:t>
      </w:r>
      <w:r w:rsidR="001B0103" w:rsidRPr="00744F48">
        <w:rPr>
          <w:rFonts w:ascii="Times New Roman" w:hAnsi="Times New Roman" w:cs="Times New Roman"/>
          <w:sz w:val="28"/>
          <w:szCs w:val="28"/>
        </w:rPr>
        <w:t xml:space="preserve"> за визначеними критеріями, які дозволяють встановити відповідність між вимогами до обов’язкових результатів навчання</w:t>
      </w:r>
      <w:r w:rsidR="007D33A7" w:rsidRPr="00744F48">
        <w:rPr>
          <w:rFonts w:ascii="Times New Roman" w:hAnsi="Times New Roman" w:cs="Times New Roman"/>
          <w:sz w:val="28"/>
          <w:szCs w:val="28"/>
        </w:rPr>
        <w:t xml:space="preserve"> (Додаток 2 до Державного стандарту)</w:t>
      </w:r>
      <w:r w:rsidR="001B0103" w:rsidRPr="00744F48">
        <w:rPr>
          <w:rFonts w:ascii="Times New Roman" w:hAnsi="Times New Roman" w:cs="Times New Roman"/>
          <w:sz w:val="28"/>
          <w:szCs w:val="28"/>
        </w:rPr>
        <w:t xml:space="preserve"> і фактичним</w:t>
      </w:r>
      <w:r w:rsidR="007D33A7" w:rsidRPr="00744F48">
        <w:rPr>
          <w:rFonts w:ascii="Times New Roman" w:hAnsi="Times New Roman" w:cs="Times New Roman"/>
          <w:sz w:val="28"/>
          <w:szCs w:val="28"/>
        </w:rPr>
        <w:t xml:space="preserve">и результатами навчання, яких досягли учні. </w:t>
      </w:r>
    </w:p>
    <w:p w:rsidR="007D33A7" w:rsidRPr="00744F48" w:rsidRDefault="00D83901" w:rsidP="0077566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F48">
        <w:rPr>
          <w:rFonts w:ascii="Times New Roman" w:hAnsi="Times New Roman" w:cs="Times New Roman"/>
          <w:sz w:val="28"/>
          <w:szCs w:val="28"/>
        </w:rPr>
        <w:t>Основними видами оцінювання результа</w:t>
      </w:r>
      <w:r w:rsidR="003F2581" w:rsidRPr="00744F48">
        <w:rPr>
          <w:rFonts w:ascii="Times New Roman" w:hAnsi="Times New Roman" w:cs="Times New Roman"/>
          <w:sz w:val="28"/>
          <w:szCs w:val="28"/>
        </w:rPr>
        <w:t>тів навчання учнів є</w:t>
      </w:r>
      <w:r w:rsidRPr="00744F48">
        <w:rPr>
          <w:rFonts w:ascii="Times New Roman" w:hAnsi="Times New Roman" w:cs="Times New Roman"/>
          <w:sz w:val="28"/>
          <w:szCs w:val="28"/>
        </w:rPr>
        <w:t xml:space="preserve"> </w:t>
      </w:r>
      <w:r w:rsidR="00423120" w:rsidRPr="00744F48">
        <w:rPr>
          <w:rFonts w:ascii="Times New Roman" w:hAnsi="Times New Roman" w:cs="Times New Roman"/>
          <w:sz w:val="28"/>
          <w:szCs w:val="28"/>
        </w:rPr>
        <w:t xml:space="preserve">формувальне, </w:t>
      </w:r>
      <w:r w:rsidRPr="00744F48">
        <w:rPr>
          <w:rFonts w:ascii="Times New Roman" w:hAnsi="Times New Roman" w:cs="Times New Roman"/>
          <w:sz w:val="28"/>
          <w:szCs w:val="28"/>
        </w:rPr>
        <w:t>підсумкове</w:t>
      </w:r>
      <w:r w:rsidR="001B0103" w:rsidRPr="00744F48">
        <w:rPr>
          <w:rFonts w:ascii="Times New Roman" w:hAnsi="Times New Roman" w:cs="Times New Roman"/>
          <w:sz w:val="28"/>
          <w:szCs w:val="28"/>
        </w:rPr>
        <w:t xml:space="preserve">  та державна підсумкова атестація.</w:t>
      </w:r>
    </w:p>
    <w:p w:rsidR="007D33A7" w:rsidRPr="00744F48" w:rsidRDefault="007D33A7" w:rsidP="0077566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F48">
        <w:rPr>
          <w:rFonts w:ascii="Times New Roman" w:hAnsi="Times New Roman" w:cs="Times New Roman"/>
          <w:sz w:val="28"/>
          <w:szCs w:val="28"/>
        </w:rPr>
        <w:t xml:space="preserve">Формувальне оцінювання спрямоване на відстеження динаміки навчального поступу учнів, визначення їхніх освітніх потреб і спрямування освітнього процесу на підвищення ефективності навчання з урахуванням встановлених результатів. </w:t>
      </w:r>
      <w:r w:rsidR="00423120" w:rsidRPr="00744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3A7" w:rsidRPr="00744F48" w:rsidRDefault="007D33A7" w:rsidP="00744F48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F48">
        <w:rPr>
          <w:rFonts w:ascii="Times New Roman" w:hAnsi="Times New Roman" w:cs="Times New Roman"/>
          <w:sz w:val="28"/>
          <w:szCs w:val="28"/>
        </w:rPr>
        <w:t>Підсумкове оцінювання показує результат навчання та розвитку.</w:t>
      </w:r>
      <w:r w:rsidR="00744F48" w:rsidRPr="00744F48">
        <w:rPr>
          <w:rFonts w:ascii="Times New Roman" w:hAnsi="Times New Roman" w:cs="Times New Roman"/>
          <w:sz w:val="28"/>
          <w:szCs w:val="28"/>
        </w:rPr>
        <w:t xml:space="preserve"> </w:t>
      </w:r>
      <w:r w:rsidR="00744F48">
        <w:rPr>
          <w:rFonts w:ascii="Times New Roman" w:hAnsi="Times New Roman" w:cs="Times New Roman"/>
          <w:sz w:val="28"/>
          <w:szCs w:val="28"/>
        </w:rPr>
        <w:t>П</w:t>
      </w:r>
      <w:r w:rsidR="00744F48" w:rsidRPr="00744F48">
        <w:rPr>
          <w:rFonts w:ascii="Times New Roman" w:hAnsi="Times New Roman" w:cs="Times New Roman"/>
          <w:sz w:val="28"/>
          <w:szCs w:val="28"/>
        </w:rPr>
        <w:t>ідсумкове оцінювання здійснюється періодично (за вивченими темами)</w:t>
      </w:r>
      <w:r w:rsidR="00744F48">
        <w:rPr>
          <w:rFonts w:ascii="Times New Roman" w:hAnsi="Times New Roman" w:cs="Times New Roman"/>
          <w:sz w:val="28"/>
          <w:szCs w:val="28"/>
        </w:rPr>
        <w:t xml:space="preserve"> і охоплює результати кількох груп, визначених у Державному стандарті, так, щоб на кінець семестру усі групи результатів були перевірені й оцінені.</w:t>
      </w:r>
      <w:r w:rsidR="00744F48" w:rsidRPr="00744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7FB" w:rsidRDefault="007D33A7" w:rsidP="0077566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F48">
        <w:rPr>
          <w:rFonts w:ascii="Times New Roman" w:hAnsi="Times New Roman" w:cs="Times New Roman"/>
          <w:sz w:val="28"/>
          <w:szCs w:val="28"/>
        </w:rPr>
        <w:t>Семестрове та річне</w:t>
      </w:r>
      <w:r w:rsidR="00D83901" w:rsidRPr="00744F48">
        <w:rPr>
          <w:rFonts w:ascii="Times New Roman" w:hAnsi="Times New Roman" w:cs="Times New Roman"/>
          <w:sz w:val="28"/>
          <w:szCs w:val="28"/>
        </w:rPr>
        <w:t xml:space="preserve"> оцінювання</w:t>
      </w:r>
      <w:r w:rsidR="00423120" w:rsidRPr="00744F48">
        <w:rPr>
          <w:rFonts w:ascii="Times New Roman" w:hAnsi="Times New Roman" w:cs="Times New Roman"/>
          <w:sz w:val="28"/>
          <w:szCs w:val="28"/>
        </w:rPr>
        <w:t xml:space="preserve"> результатів навчання</w:t>
      </w:r>
      <w:r w:rsidR="00D83901" w:rsidRPr="00744F48">
        <w:rPr>
          <w:rFonts w:ascii="Times New Roman" w:hAnsi="Times New Roman" w:cs="Times New Roman"/>
          <w:sz w:val="28"/>
          <w:szCs w:val="28"/>
        </w:rPr>
        <w:t xml:space="preserve"> здійснюються за системо</w:t>
      </w:r>
      <w:r w:rsidR="00423120" w:rsidRPr="00744F48">
        <w:rPr>
          <w:rFonts w:ascii="Times New Roman" w:hAnsi="Times New Roman" w:cs="Times New Roman"/>
          <w:sz w:val="28"/>
          <w:szCs w:val="28"/>
        </w:rPr>
        <w:t>ю оцінювання, визначеною законо</w:t>
      </w:r>
      <w:r w:rsidR="00D83901" w:rsidRPr="00744F48">
        <w:rPr>
          <w:rFonts w:ascii="Times New Roman" w:hAnsi="Times New Roman" w:cs="Times New Roman"/>
          <w:sz w:val="28"/>
          <w:szCs w:val="28"/>
        </w:rPr>
        <w:t>давством, а результати тако</w:t>
      </w:r>
      <w:r w:rsidR="00423120" w:rsidRPr="00744F48">
        <w:rPr>
          <w:rFonts w:ascii="Times New Roman" w:hAnsi="Times New Roman" w:cs="Times New Roman"/>
          <w:sz w:val="28"/>
          <w:szCs w:val="28"/>
        </w:rPr>
        <w:t>го оцінювання відображаються у С</w:t>
      </w:r>
      <w:r w:rsidR="00D83901" w:rsidRPr="00744F48">
        <w:rPr>
          <w:rFonts w:ascii="Times New Roman" w:hAnsi="Times New Roman" w:cs="Times New Roman"/>
          <w:sz w:val="28"/>
          <w:szCs w:val="28"/>
        </w:rPr>
        <w:t xml:space="preserve">відоцтві досягнень, що видається учневі щороку. </w:t>
      </w:r>
      <w:r w:rsidRPr="00744F48">
        <w:rPr>
          <w:rFonts w:ascii="Times New Roman" w:hAnsi="Times New Roman" w:cs="Times New Roman"/>
          <w:sz w:val="28"/>
          <w:szCs w:val="28"/>
        </w:rPr>
        <w:t>Підсумкове</w:t>
      </w:r>
      <w:r w:rsidR="00423120" w:rsidRPr="00744F48">
        <w:rPr>
          <w:rFonts w:ascii="Times New Roman" w:hAnsi="Times New Roman" w:cs="Times New Roman"/>
          <w:sz w:val="28"/>
          <w:szCs w:val="28"/>
        </w:rPr>
        <w:t xml:space="preserve"> оцінювання результатів навчання здійснюються за 12-бальною шкалою, а його результати позначають цифрами від 1 до 12.</w:t>
      </w:r>
    </w:p>
    <w:p w:rsidR="00744F48" w:rsidRPr="00744F48" w:rsidRDefault="00744F48" w:rsidP="0077566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Оцінка за семестр може бути скоригованою.</w:t>
      </w:r>
    </w:p>
    <w:p w:rsidR="00744F48" w:rsidRDefault="003F2581" w:rsidP="00775664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F48">
        <w:rPr>
          <w:rFonts w:ascii="Times New Roman" w:hAnsi="Times New Roman" w:cs="Times New Roman"/>
          <w:sz w:val="28"/>
          <w:szCs w:val="28"/>
        </w:rPr>
        <w:t xml:space="preserve">За рішенням педагогічної ради визначено адаптаційний період </w:t>
      </w:r>
      <w:r w:rsidR="007D33A7" w:rsidRPr="00744F48">
        <w:rPr>
          <w:rFonts w:ascii="Times New Roman" w:hAnsi="Times New Roman" w:cs="Times New Roman"/>
          <w:sz w:val="28"/>
          <w:szCs w:val="28"/>
        </w:rPr>
        <w:t xml:space="preserve">для учнів 5 класу </w:t>
      </w:r>
      <w:r w:rsidRPr="00744F48">
        <w:rPr>
          <w:rFonts w:ascii="Times New Roman" w:hAnsi="Times New Roman" w:cs="Times New Roman"/>
          <w:sz w:val="28"/>
          <w:szCs w:val="28"/>
        </w:rPr>
        <w:t>(</w:t>
      </w:r>
      <w:r w:rsidR="005D4987">
        <w:rPr>
          <w:rFonts w:ascii="Times New Roman" w:hAnsi="Times New Roman" w:cs="Times New Roman"/>
          <w:sz w:val="28"/>
          <w:szCs w:val="28"/>
        </w:rPr>
        <w:t xml:space="preserve">один місяць) впродовж  якого </w:t>
      </w:r>
      <w:r w:rsidRPr="00744F48">
        <w:rPr>
          <w:rFonts w:ascii="Times New Roman" w:hAnsi="Times New Roman" w:cs="Times New Roman"/>
          <w:sz w:val="28"/>
          <w:szCs w:val="28"/>
        </w:rPr>
        <w:t>зд</w:t>
      </w:r>
      <w:r w:rsidR="007D33A7" w:rsidRPr="00744F48">
        <w:rPr>
          <w:rFonts w:ascii="Times New Roman" w:hAnsi="Times New Roman" w:cs="Times New Roman"/>
          <w:sz w:val="28"/>
          <w:szCs w:val="28"/>
        </w:rPr>
        <w:t xml:space="preserve">ійснюється </w:t>
      </w:r>
      <w:r w:rsidR="005D4987">
        <w:rPr>
          <w:rFonts w:ascii="Times New Roman" w:hAnsi="Times New Roman" w:cs="Times New Roman"/>
          <w:sz w:val="28"/>
          <w:szCs w:val="28"/>
        </w:rPr>
        <w:t xml:space="preserve">лише вербальне </w:t>
      </w:r>
      <w:r w:rsidRPr="00744F48">
        <w:rPr>
          <w:rFonts w:ascii="Times New Roman" w:hAnsi="Times New Roman" w:cs="Times New Roman"/>
          <w:sz w:val="28"/>
          <w:szCs w:val="28"/>
        </w:rPr>
        <w:t>оцінювання.</w:t>
      </w:r>
    </w:p>
    <w:p w:rsidR="005D4987" w:rsidRDefault="00744F48" w:rsidP="005D498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Підсумкове оцінювання за рік не здійснюється. Річна оцінка виставляється на підставі загальних оцінок за І та ІІ семестр (або скоригованих). Річна оцінка не обов’язково є середнім арифметичним</w:t>
      </w:r>
      <w:r w:rsidR="005D4987">
        <w:rPr>
          <w:rFonts w:ascii="Times New Roman" w:hAnsi="Times New Roman" w:cs="Times New Roman"/>
          <w:sz w:val="28"/>
          <w:szCs w:val="28"/>
        </w:rPr>
        <w:t xml:space="preserve"> оцінок за І та ІІ семестри. Вона враховує і динаміку особистих досягнень учня. Річне оцінювання теж може бути скоригованим.</w:t>
      </w:r>
    </w:p>
    <w:p w:rsidR="00050F9B" w:rsidRPr="005D4987" w:rsidRDefault="00050F9B" w:rsidP="005D498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987">
        <w:rPr>
          <w:rFonts w:ascii="Times New Roman" w:hAnsi="Times New Roman" w:cs="Times New Roman"/>
          <w:sz w:val="28"/>
          <w:szCs w:val="28"/>
        </w:rPr>
        <w:t>Якщо рівень результатів навчання учня (учениці) визначити неможливо</w:t>
      </w:r>
      <w:r w:rsidR="00D9188F" w:rsidRPr="005D4987">
        <w:rPr>
          <w:rFonts w:ascii="Times New Roman" w:hAnsi="Times New Roman" w:cs="Times New Roman"/>
          <w:sz w:val="28"/>
          <w:szCs w:val="28"/>
        </w:rPr>
        <w:t xml:space="preserve"> </w:t>
      </w:r>
      <w:r w:rsidRPr="005D4987">
        <w:rPr>
          <w:rFonts w:ascii="Times New Roman" w:hAnsi="Times New Roman" w:cs="Times New Roman"/>
          <w:sz w:val="28"/>
          <w:szCs w:val="28"/>
        </w:rPr>
        <w:t xml:space="preserve">з якихось причин, у класному журналі та свідоцтві досягнень, </w:t>
      </w:r>
      <w:r w:rsidR="00D9188F" w:rsidRPr="005D4987">
        <w:rPr>
          <w:rFonts w:ascii="Times New Roman" w:hAnsi="Times New Roman" w:cs="Times New Roman"/>
          <w:sz w:val="28"/>
          <w:szCs w:val="28"/>
        </w:rPr>
        <w:t>робиться</w:t>
      </w:r>
      <w:r w:rsidRPr="005D4987">
        <w:rPr>
          <w:rFonts w:ascii="Times New Roman" w:hAnsi="Times New Roman" w:cs="Times New Roman"/>
          <w:sz w:val="28"/>
          <w:szCs w:val="28"/>
        </w:rPr>
        <w:t xml:space="preserve"> запис «не атестований(а) (н/а)».</w:t>
      </w:r>
    </w:p>
    <w:p w:rsidR="000C7245" w:rsidRPr="005D4987" w:rsidRDefault="000C7245" w:rsidP="0077566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987">
        <w:rPr>
          <w:rFonts w:ascii="Times New Roman" w:hAnsi="Times New Roman" w:cs="Times New Roman"/>
          <w:sz w:val="28"/>
          <w:szCs w:val="28"/>
        </w:rPr>
        <w:lastRenderedPageBreak/>
        <w:t>Педагогічний колектив закладу готовий до реалізації завдань Нової української школи</w:t>
      </w:r>
      <w:r w:rsidR="002413A4" w:rsidRPr="005D4987">
        <w:rPr>
          <w:rFonts w:ascii="Times New Roman" w:hAnsi="Times New Roman" w:cs="Times New Roman"/>
          <w:sz w:val="28"/>
          <w:szCs w:val="28"/>
        </w:rPr>
        <w:t xml:space="preserve"> на рівні базової сере</w:t>
      </w:r>
      <w:r w:rsidR="005D4987" w:rsidRPr="005D4987">
        <w:rPr>
          <w:rFonts w:ascii="Times New Roman" w:hAnsi="Times New Roman" w:cs="Times New Roman"/>
          <w:sz w:val="28"/>
          <w:szCs w:val="28"/>
        </w:rPr>
        <w:t>дньої освіти</w:t>
      </w:r>
      <w:r w:rsidRPr="005D4987">
        <w:rPr>
          <w:rFonts w:ascii="Times New Roman" w:hAnsi="Times New Roman" w:cs="Times New Roman"/>
          <w:sz w:val="28"/>
          <w:szCs w:val="28"/>
        </w:rPr>
        <w:t>. Усі пе</w:t>
      </w:r>
      <w:r w:rsidR="005D4987" w:rsidRPr="005D4987">
        <w:rPr>
          <w:rFonts w:ascii="Times New Roman" w:hAnsi="Times New Roman" w:cs="Times New Roman"/>
          <w:sz w:val="28"/>
          <w:szCs w:val="28"/>
        </w:rPr>
        <w:t xml:space="preserve">дагоги, які працюватимуть у 2024 – 2025 </w:t>
      </w:r>
      <w:r w:rsidRPr="005D4987">
        <w:rPr>
          <w:rFonts w:ascii="Times New Roman" w:hAnsi="Times New Roman" w:cs="Times New Roman"/>
          <w:sz w:val="28"/>
          <w:szCs w:val="28"/>
        </w:rPr>
        <w:t>н.</w:t>
      </w:r>
      <w:r w:rsidR="005D4987" w:rsidRPr="005D4987">
        <w:rPr>
          <w:rFonts w:ascii="Times New Roman" w:hAnsi="Times New Roman" w:cs="Times New Roman"/>
          <w:sz w:val="28"/>
          <w:szCs w:val="28"/>
        </w:rPr>
        <w:t> </w:t>
      </w:r>
      <w:r w:rsidRPr="005D4987">
        <w:rPr>
          <w:rFonts w:ascii="Times New Roman" w:hAnsi="Times New Roman" w:cs="Times New Roman"/>
          <w:sz w:val="28"/>
          <w:szCs w:val="28"/>
        </w:rPr>
        <w:t>р. у 5</w:t>
      </w:r>
      <w:r w:rsidR="005D4987" w:rsidRPr="005D4987">
        <w:rPr>
          <w:rFonts w:ascii="Times New Roman" w:hAnsi="Times New Roman" w:cs="Times New Roman"/>
          <w:sz w:val="28"/>
          <w:szCs w:val="28"/>
        </w:rPr>
        <w:t>-7</w:t>
      </w:r>
      <w:r w:rsidRPr="005D4987">
        <w:rPr>
          <w:rFonts w:ascii="Times New Roman" w:hAnsi="Times New Roman" w:cs="Times New Roman"/>
          <w:sz w:val="28"/>
          <w:szCs w:val="28"/>
        </w:rPr>
        <w:t xml:space="preserve"> класах</w:t>
      </w:r>
      <w:r w:rsidR="002413A4" w:rsidRPr="005D4987">
        <w:rPr>
          <w:rFonts w:ascii="Times New Roman" w:hAnsi="Times New Roman" w:cs="Times New Roman"/>
          <w:sz w:val="28"/>
          <w:szCs w:val="28"/>
        </w:rPr>
        <w:t>,</w:t>
      </w:r>
      <w:r w:rsidRPr="005D4987">
        <w:rPr>
          <w:rFonts w:ascii="Times New Roman" w:hAnsi="Times New Roman" w:cs="Times New Roman"/>
          <w:sz w:val="28"/>
          <w:szCs w:val="28"/>
        </w:rPr>
        <w:t xml:space="preserve"> пройшли </w:t>
      </w:r>
      <w:r w:rsidR="002413A4" w:rsidRPr="005D4987">
        <w:rPr>
          <w:rFonts w:ascii="Times New Roman" w:hAnsi="Times New Roman" w:cs="Times New Roman"/>
          <w:sz w:val="28"/>
          <w:szCs w:val="28"/>
        </w:rPr>
        <w:t>навчання</w:t>
      </w:r>
      <w:r w:rsidRPr="005D4987">
        <w:rPr>
          <w:rFonts w:ascii="Times New Roman" w:hAnsi="Times New Roman" w:cs="Times New Roman"/>
          <w:sz w:val="28"/>
          <w:szCs w:val="28"/>
        </w:rPr>
        <w:t xml:space="preserve">, про що мають відповідні </w:t>
      </w:r>
      <w:r w:rsidR="000935DA" w:rsidRPr="005D4987">
        <w:rPr>
          <w:rFonts w:ascii="Times New Roman" w:hAnsi="Times New Roman" w:cs="Times New Roman"/>
          <w:sz w:val="28"/>
          <w:szCs w:val="28"/>
        </w:rPr>
        <w:t>сертифікати</w:t>
      </w:r>
      <w:r w:rsidRPr="005D4987">
        <w:rPr>
          <w:rFonts w:ascii="Times New Roman" w:hAnsi="Times New Roman" w:cs="Times New Roman"/>
          <w:sz w:val="28"/>
          <w:szCs w:val="28"/>
        </w:rPr>
        <w:t>.</w:t>
      </w:r>
    </w:p>
    <w:sectPr w:rsidR="000C7245" w:rsidRPr="005D49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B8" w:rsidRDefault="002C2AB8" w:rsidP="0038123E">
      <w:pPr>
        <w:spacing w:after="0" w:line="240" w:lineRule="auto"/>
      </w:pPr>
      <w:r>
        <w:separator/>
      </w:r>
    </w:p>
  </w:endnote>
  <w:endnote w:type="continuationSeparator" w:id="0">
    <w:p w:rsidR="002C2AB8" w:rsidRDefault="002C2AB8" w:rsidP="0038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Microsoft Sans Serif"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B8" w:rsidRDefault="002C2AB8" w:rsidP="0038123E">
      <w:pPr>
        <w:spacing w:after="0" w:line="240" w:lineRule="auto"/>
      </w:pPr>
      <w:r>
        <w:separator/>
      </w:r>
    </w:p>
  </w:footnote>
  <w:footnote w:type="continuationSeparator" w:id="0">
    <w:p w:rsidR="002C2AB8" w:rsidRDefault="002C2AB8" w:rsidP="00381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729C"/>
    <w:multiLevelType w:val="hybridMultilevel"/>
    <w:tmpl w:val="15F6CCC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2177C"/>
    <w:multiLevelType w:val="hybridMultilevel"/>
    <w:tmpl w:val="6582A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717E"/>
    <w:multiLevelType w:val="hybridMultilevel"/>
    <w:tmpl w:val="48F67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83"/>
    <w:rsid w:val="00001FD3"/>
    <w:rsid w:val="00050F9B"/>
    <w:rsid w:val="000514CF"/>
    <w:rsid w:val="00062BC1"/>
    <w:rsid w:val="00093496"/>
    <w:rsid w:val="000935DA"/>
    <w:rsid w:val="000A229E"/>
    <w:rsid w:val="000B194C"/>
    <w:rsid w:val="000C7245"/>
    <w:rsid w:val="0011164F"/>
    <w:rsid w:val="00130A50"/>
    <w:rsid w:val="00136D4C"/>
    <w:rsid w:val="00151ADF"/>
    <w:rsid w:val="00186AAD"/>
    <w:rsid w:val="001B0103"/>
    <w:rsid w:val="001D0AFD"/>
    <w:rsid w:val="001D5007"/>
    <w:rsid w:val="001E5045"/>
    <w:rsid w:val="00200F59"/>
    <w:rsid w:val="00217E87"/>
    <w:rsid w:val="00222E49"/>
    <w:rsid w:val="002413A4"/>
    <w:rsid w:val="002821D8"/>
    <w:rsid w:val="00295C88"/>
    <w:rsid w:val="002A04A9"/>
    <w:rsid w:val="002A7B1F"/>
    <w:rsid w:val="002C2AB8"/>
    <w:rsid w:val="002D13E0"/>
    <w:rsid w:val="002E62D0"/>
    <w:rsid w:val="002F5210"/>
    <w:rsid w:val="003031E1"/>
    <w:rsid w:val="00316C67"/>
    <w:rsid w:val="00333A3F"/>
    <w:rsid w:val="00343880"/>
    <w:rsid w:val="00356C08"/>
    <w:rsid w:val="00374FE4"/>
    <w:rsid w:val="00380B9C"/>
    <w:rsid w:val="0038123E"/>
    <w:rsid w:val="003A3A07"/>
    <w:rsid w:val="003F2581"/>
    <w:rsid w:val="00423120"/>
    <w:rsid w:val="004554CB"/>
    <w:rsid w:val="00463F83"/>
    <w:rsid w:val="00465EF9"/>
    <w:rsid w:val="00486DED"/>
    <w:rsid w:val="004D4AE7"/>
    <w:rsid w:val="004E6BBB"/>
    <w:rsid w:val="005048E7"/>
    <w:rsid w:val="0053636E"/>
    <w:rsid w:val="0057056A"/>
    <w:rsid w:val="00570C92"/>
    <w:rsid w:val="00573EA8"/>
    <w:rsid w:val="00576F75"/>
    <w:rsid w:val="005B7015"/>
    <w:rsid w:val="005D34A5"/>
    <w:rsid w:val="005D4987"/>
    <w:rsid w:val="005F1170"/>
    <w:rsid w:val="006B03D3"/>
    <w:rsid w:val="006F34E4"/>
    <w:rsid w:val="007301D3"/>
    <w:rsid w:val="007332E0"/>
    <w:rsid w:val="007334FF"/>
    <w:rsid w:val="00744F48"/>
    <w:rsid w:val="00753E58"/>
    <w:rsid w:val="00775664"/>
    <w:rsid w:val="00781F24"/>
    <w:rsid w:val="00793E17"/>
    <w:rsid w:val="00797125"/>
    <w:rsid w:val="007D33A7"/>
    <w:rsid w:val="007E2E6D"/>
    <w:rsid w:val="00832014"/>
    <w:rsid w:val="00833616"/>
    <w:rsid w:val="008D0ACA"/>
    <w:rsid w:val="008E6AFA"/>
    <w:rsid w:val="0090666F"/>
    <w:rsid w:val="00926184"/>
    <w:rsid w:val="009467C0"/>
    <w:rsid w:val="00947D2F"/>
    <w:rsid w:val="00953E7E"/>
    <w:rsid w:val="009B11FD"/>
    <w:rsid w:val="009F5463"/>
    <w:rsid w:val="00A01231"/>
    <w:rsid w:val="00A21658"/>
    <w:rsid w:val="00A255E2"/>
    <w:rsid w:val="00A63EEB"/>
    <w:rsid w:val="00AB2053"/>
    <w:rsid w:val="00AE2E24"/>
    <w:rsid w:val="00B11508"/>
    <w:rsid w:val="00B12105"/>
    <w:rsid w:val="00B1314A"/>
    <w:rsid w:val="00B174EC"/>
    <w:rsid w:val="00B26601"/>
    <w:rsid w:val="00B41CD0"/>
    <w:rsid w:val="00B46269"/>
    <w:rsid w:val="00B47A06"/>
    <w:rsid w:val="00B51B25"/>
    <w:rsid w:val="00B71236"/>
    <w:rsid w:val="00B81988"/>
    <w:rsid w:val="00BA1119"/>
    <w:rsid w:val="00BB25C4"/>
    <w:rsid w:val="00BE0592"/>
    <w:rsid w:val="00C25243"/>
    <w:rsid w:val="00C2645A"/>
    <w:rsid w:val="00C324A3"/>
    <w:rsid w:val="00C75979"/>
    <w:rsid w:val="00C80024"/>
    <w:rsid w:val="00CA5CB8"/>
    <w:rsid w:val="00D50F5C"/>
    <w:rsid w:val="00D83901"/>
    <w:rsid w:val="00D86159"/>
    <w:rsid w:val="00D9188F"/>
    <w:rsid w:val="00DB6854"/>
    <w:rsid w:val="00DC1812"/>
    <w:rsid w:val="00DC6B58"/>
    <w:rsid w:val="00DF1CE1"/>
    <w:rsid w:val="00E23EA4"/>
    <w:rsid w:val="00E25E67"/>
    <w:rsid w:val="00E717DB"/>
    <w:rsid w:val="00E72BD2"/>
    <w:rsid w:val="00ED521C"/>
    <w:rsid w:val="00EF4CAD"/>
    <w:rsid w:val="00F12D08"/>
    <w:rsid w:val="00F1574F"/>
    <w:rsid w:val="00F330B6"/>
    <w:rsid w:val="00F54802"/>
    <w:rsid w:val="00F577FB"/>
    <w:rsid w:val="00F736D2"/>
    <w:rsid w:val="00F74CB1"/>
    <w:rsid w:val="00F91055"/>
    <w:rsid w:val="00F95F26"/>
    <w:rsid w:val="00FC1E85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DE47"/>
  <w15:chartTrackingRefBased/>
  <w15:docId w15:val="{059C0B4D-95FC-4DBE-9760-7EABFB82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80B9C"/>
    <w:pPr>
      <w:widowControl w:val="0"/>
      <w:autoSpaceDE w:val="0"/>
      <w:autoSpaceDN w:val="0"/>
      <w:spacing w:after="0" w:line="240" w:lineRule="auto"/>
      <w:ind w:left="23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5007"/>
    <w:pPr>
      <w:ind w:left="720"/>
      <w:contextualSpacing/>
    </w:pPr>
  </w:style>
  <w:style w:type="table" w:styleId="a4">
    <w:name w:val="Table Grid"/>
    <w:basedOn w:val="a1"/>
    <w:uiPriority w:val="59"/>
    <w:rsid w:val="00B4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4"/>
    <w:uiPriority w:val="39"/>
    <w:rsid w:val="0038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12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123E"/>
  </w:style>
  <w:style w:type="paragraph" w:styleId="a7">
    <w:name w:val="footer"/>
    <w:basedOn w:val="a"/>
    <w:link w:val="a8"/>
    <w:uiPriority w:val="99"/>
    <w:unhideWhenUsed/>
    <w:rsid w:val="003812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123E"/>
  </w:style>
  <w:style w:type="table" w:customStyle="1" w:styleId="2">
    <w:name w:val="Сітка таблиці2"/>
    <w:basedOn w:val="a1"/>
    <w:next w:val="a4"/>
    <w:uiPriority w:val="39"/>
    <w:rsid w:val="0038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77F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380B9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0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380B9C"/>
    <w:pPr>
      <w:widowControl w:val="0"/>
      <w:autoSpaceDE w:val="0"/>
      <w:autoSpaceDN w:val="0"/>
      <w:spacing w:after="0" w:line="240" w:lineRule="auto"/>
      <w:ind w:left="119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380B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0B9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E717D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717D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717D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17D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717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mon.gov.ua/ua/npa/pro-zatverdzhennya-metodichnih-rekomendacij-shodo-okremih-pitan-zdobuttya-osviti-v-zakladah-zagalnoyi-serednoyi-osviti-v-umovah-voyennogo-stanu-v-ukrayini" TargetMode="External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E61D43-23E5-4835-9728-B5DACE0BEA78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B326CBA4-4855-4052-B1D3-E0D1BE10CC0C}">
      <dgm:prSet phldrT="[Текст]" custT="1"/>
      <dgm:spPr/>
      <dgm:t>
        <a:bodyPr/>
        <a:lstStyle/>
        <a:p>
          <a:pPr algn="ctr"/>
          <a:r>
            <a:rPr lang="uk-UA" sz="1600"/>
            <a:t>Очна</a:t>
          </a:r>
        </a:p>
      </dgm:t>
    </dgm:pt>
    <dgm:pt modelId="{2395D3D9-14EF-4CFC-BBEC-E5D43C6B0EB6}" type="parTrans" cxnId="{3E5A0757-F382-4AA8-BF40-8C9E27597F44}">
      <dgm:prSet/>
      <dgm:spPr/>
      <dgm:t>
        <a:bodyPr/>
        <a:lstStyle/>
        <a:p>
          <a:endParaRPr lang="uk-UA"/>
        </a:p>
      </dgm:t>
    </dgm:pt>
    <dgm:pt modelId="{D2157288-ADDB-41C5-BF0C-D7B8D6BB0A60}" type="sibTrans" cxnId="{3E5A0757-F382-4AA8-BF40-8C9E27597F44}">
      <dgm:prSet/>
      <dgm:spPr/>
      <dgm:t>
        <a:bodyPr/>
        <a:lstStyle/>
        <a:p>
          <a:endParaRPr lang="uk-UA"/>
        </a:p>
      </dgm:t>
    </dgm:pt>
    <dgm:pt modelId="{2B706A44-EF94-4440-90AD-1D204EC46C16}">
      <dgm:prSet phldrT="[Текст]"/>
      <dgm:spPr/>
      <dgm:t>
        <a:bodyPr/>
        <a:lstStyle/>
        <a:p>
          <a:r>
            <a:rPr lang="uk-UA"/>
            <a:t>Індивідуальна (за станом здоров</a:t>
          </a:r>
          <a:r>
            <a:rPr lang="en-US"/>
            <a:t>'</a:t>
          </a:r>
          <a:r>
            <a:rPr lang="uk-UA"/>
            <a:t>я)</a:t>
          </a:r>
        </a:p>
      </dgm:t>
    </dgm:pt>
    <dgm:pt modelId="{7030F650-D7AA-4D45-872E-AED74D5E39EF}" type="parTrans" cxnId="{F3DA2096-6D67-49A7-8E94-4A12839E1EA7}">
      <dgm:prSet/>
      <dgm:spPr/>
      <dgm:t>
        <a:bodyPr/>
        <a:lstStyle/>
        <a:p>
          <a:endParaRPr lang="uk-UA"/>
        </a:p>
      </dgm:t>
    </dgm:pt>
    <dgm:pt modelId="{8C380C5A-0458-4B9F-8C34-F85F89C6E756}" type="sibTrans" cxnId="{F3DA2096-6D67-49A7-8E94-4A12839E1EA7}">
      <dgm:prSet/>
      <dgm:spPr/>
      <dgm:t>
        <a:bodyPr/>
        <a:lstStyle/>
        <a:p>
          <a:endParaRPr lang="uk-UA"/>
        </a:p>
      </dgm:t>
    </dgm:pt>
    <dgm:pt modelId="{A97DF0F9-D312-4C5C-B04D-D792A3DDBEF9}">
      <dgm:prSet phldrT="[Текст]" custT="1"/>
      <dgm:spPr/>
      <dgm:t>
        <a:bodyPr/>
        <a:lstStyle/>
        <a:p>
          <a:r>
            <a:rPr lang="uk-UA" sz="1600"/>
            <a:t>Сімейна</a:t>
          </a:r>
        </a:p>
      </dgm:t>
    </dgm:pt>
    <dgm:pt modelId="{44A48A82-CF36-4EA1-9552-4C3C394CC984}" type="parTrans" cxnId="{D6CCB79B-E6E1-489E-A09D-AC929C8FC008}">
      <dgm:prSet/>
      <dgm:spPr/>
      <dgm:t>
        <a:bodyPr/>
        <a:lstStyle/>
        <a:p>
          <a:endParaRPr lang="uk-UA"/>
        </a:p>
      </dgm:t>
    </dgm:pt>
    <dgm:pt modelId="{7A816EB2-B981-4D64-96EF-5FC2C41A0CF8}" type="sibTrans" cxnId="{D6CCB79B-E6E1-489E-A09D-AC929C8FC008}">
      <dgm:prSet/>
      <dgm:spPr/>
      <dgm:t>
        <a:bodyPr/>
        <a:lstStyle/>
        <a:p>
          <a:endParaRPr lang="uk-UA"/>
        </a:p>
      </dgm:t>
    </dgm:pt>
    <dgm:pt modelId="{C3BDF148-C012-41D0-897E-7259150AF0BD}" type="pres">
      <dgm:prSet presAssocID="{B4E61D43-23E5-4835-9728-B5DACE0BEA78}" presName="Name0" presStyleCnt="0">
        <dgm:presLayoutVars>
          <dgm:dir/>
          <dgm:resizeHandles val="exact"/>
        </dgm:presLayoutVars>
      </dgm:prSet>
      <dgm:spPr/>
    </dgm:pt>
    <dgm:pt modelId="{212529FB-630C-44E1-95FC-34A9CDD3E5A8}" type="pres">
      <dgm:prSet presAssocID="{B4E61D43-23E5-4835-9728-B5DACE0BEA78}" presName="fgShape" presStyleLbl="fgShp" presStyleIdx="0" presStyleCnt="1"/>
      <dgm:spPr/>
    </dgm:pt>
    <dgm:pt modelId="{016CEBC1-7E6F-4E6A-8F98-15657411EEBD}" type="pres">
      <dgm:prSet presAssocID="{B4E61D43-23E5-4835-9728-B5DACE0BEA78}" presName="linComp" presStyleCnt="0"/>
      <dgm:spPr/>
    </dgm:pt>
    <dgm:pt modelId="{43C734E4-7EC9-4F3A-8ECD-6C08AC949413}" type="pres">
      <dgm:prSet presAssocID="{B326CBA4-4855-4052-B1D3-E0D1BE10CC0C}" presName="compNode" presStyleCnt="0"/>
      <dgm:spPr/>
    </dgm:pt>
    <dgm:pt modelId="{D32CCC33-22FE-4421-9675-4C57EAA8033D}" type="pres">
      <dgm:prSet presAssocID="{B326CBA4-4855-4052-B1D3-E0D1BE10CC0C}" presName="bkgdShape" presStyleLbl="node1" presStyleIdx="0" presStyleCnt="3" custLinFactNeighborX="-2556" custLinFactNeighborY="-518"/>
      <dgm:spPr/>
      <dgm:t>
        <a:bodyPr/>
        <a:lstStyle/>
        <a:p>
          <a:endParaRPr lang="uk-UA"/>
        </a:p>
      </dgm:t>
    </dgm:pt>
    <dgm:pt modelId="{997E57BE-D08A-4F82-9DAD-B65C3ABC6685}" type="pres">
      <dgm:prSet presAssocID="{B326CBA4-4855-4052-B1D3-E0D1BE10CC0C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D63ABF71-96DB-479B-BAA3-82E1966C70F2}" type="pres">
      <dgm:prSet presAssocID="{B326CBA4-4855-4052-B1D3-E0D1BE10CC0C}" presName="invisiNode" presStyleLbl="node1" presStyleIdx="0" presStyleCnt="3"/>
      <dgm:spPr/>
    </dgm:pt>
    <dgm:pt modelId="{E6E8408E-83FB-4A45-BB52-AFD9248B8CED}" type="pres">
      <dgm:prSet presAssocID="{B326CBA4-4855-4052-B1D3-E0D1BE10CC0C}" presName="imagNode" presStyleLbl="fgImgPlace1" presStyleIdx="0" presStyleCnt="3" custScaleX="135880" custScaleY="116030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E1245C10-351F-4870-9C32-436CBB5DA337}" type="pres">
      <dgm:prSet presAssocID="{D2157288-ADDB-41C5-BF0C-D7B8D6BB0A60}" presName="sibTrans" presStyleLbl="sibTrans2D1" presStyleIdx="0" presStyleCnt="0"/>
      <dgm:spPr/>
      <dgm:t>
        <a:bodyPr/>
        <a:lstStyle/>
        <a:p>
          <a:endParaRPr lang="uk-UA"/>
        </a:p>
      </dgm:t>
    </dgm:pt>
    <dgm:pt modelId="{6E45D3ED-DE55-4C9F-98D9-4AB1BCD8AFF1}" type="pres">
      <dgm:prSet presAssocID="{2B706A44-EF94-4440-90AD-1D204EC46C16}" presName="compNode" presStyleCnt="0"/>
      <dgm:spPr/>
    </dgm:pt>
    <dgm:pt modelId="{1EC94F9E-27DD-4C2A-9591-12BFFFC44A87}" type="pres">
      <dgm:prSet presAssocID="{2B706A44-EF94-4440-90AD-1D204EC46C16}" presName="bkgdShape" presStyleLbl="node1" presStyleIdx="1" presStyleCnt="3"/>
      <dgm:spPr/>
      <dgm:t>
        <a:bodyPr/>
        <a:lstStyle/>
        <a:p>
          <a:endParaRPr lang="uk-UA"/>
        </a:p>
      </dgm:t>
    </dgm:pt>
    <dgm:pt modelId="{EDF85125-710E-4ADC-BA30-6AEA53E6B0B8}" type="pres">
      <dgm:prSet presAssocID="{2B706A44-EF94-4440-90AD-1D204EC46C16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BB01593-C881-42A9-8A84-D5BF76DFB8E4}" type="pres">
      <dgm:prSet presAssocID="{2B706A44-EF94-4440-90AD-1D204EC46C16}" presName="invisiNode" presStyleLbl="node1" presStyleIdx="1" presStyleCnt="3"/>
      <dgm:spPr/>
    </dgm:pt>
    <dgm:pt modelId="{65A26B25-A5F1-462E-9F45-2B321DC60F7D}" type="pres">
      <dgm:prSet presAssocID="{2B706A44-EF94-4440-90AD-1D204EC46C16}" presName="imagNode" presStyleLbl="fgImgPlace1" presStyleIdx="1" presStyleCnt="3" custScaleX="129145" custScaleY="10669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DA1E2798-C1E7-4696-AA05-5DB260FA6C27}" type="pres">
      <dgm:prSet presAssocID="{8C380C5A-0458-4B9F-8C34-F85F89C6E756}" presName="sibTrans" presStyleLbl="sibTrans2D1" presStyleIdx="0" presStyleCnt="0"/>
      <dgm:spPr/>
      <dgm:t>
        <a:bodyPr/>
        <a:lstStyle/>
        <a:p>
          <a:endParaRPr lang="uk-UA"/>
        </a:p>
      </dgm:t>
    </dgm:pt>
    <dgm:pt modelId="{BFC92F7A-5356-4BA7-8052-3F287B33BE0D}" type="pres">
      <dgm:prSet presAssocID="{A97DF0F9-D312-4C5C-B04D-D792A3DDBEF9}" presName="compNode" presStyleCnt="0"/>
      <dgm:spPr/>
    </dgm:pt>
    <dgm:pt modelId="{E780A30E-0890-48AF-84F4-1760BF6D4BB6}" type="pres">
      <dgm:prSet presAssocID="{A97DF0F9-D312-4C5C-B04D-D792A3DDBEF9}" presName="bkgdShape" presStyleLbl="node1" presStyleIdx="2" presStyleCnt="3"/>
      <dgm:spPr/>
      <dgm:t>
        <a:bodyPr/>
        <a:lstStyle/>
        <a:p>
          <a:endParaRPr lang="uk-UA"/>
        </a:p>
      </dgm:t>
    </dgm:pt>
    <dgm:pt modelId="{BE01A345-4750-438C-84CC-A740718892E4}" type="pres">
      <dgm:prSet presAssocID="{A97DF0F9-D312-4C5C-B04D-D792A3DDBEF9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F188C5E-785E-4E4F-BEC2-C12C7C8E9491}" type="pres">
      <dgm:prSet presAssocID="{A97DF0F9-D312-4C5C-B04D-D792A3DDBEF9}" presName="invisiNode" presStyleLbl="node1" presStyleIdx="2" presStyleCnt="3"/>
      <dgm:spPr/>
    </dgm:pt>
    <dgm:pt modelId="{66106247-7913-4074-8F1E-98234A5F0EF9}" type="pres">
      <dgm:prSet presAssocID="{A97DF0F9-D312-4C5C-B04D-D792A3DDBEF9}" presName="imagNode" presStyleLbl="fgImgPlace1" presStyleIdx="2" presStyleCnt="3" custScaleX="125522" custScaleY="97358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</dgm:ptLst>
  <dgm:cxnLst>
    <dgm:cxn modelId="{F3DA2096-6D67-49A7-8E94-4A12839E1EA7}" srcId="{B4E61D43-23E5-4835-9728-B5DACE0BEA78}" destId="{2B706A44-EF94-4440-90AD-1D204EC46C16}" srcOrd="1" destOrd="0" parTransId="{7030F650-D7AA-4D45-872E-AED74D5E39EF}" sibTransId="{8C380C5A-0458-4B9F-8C34-F85F89C6E756}"/>
    <dgm:cxn modelId="{796BD9CB-DED9-4825-A2F2-620ECF12B0D6}" type="presOf" srcId="{2B706A44-EF94-4440-90AD-1D204EC46C16}" destId="{EDF85125-710E-4ADC-BA30-6AEA53E6B0B8}" srcOrd="1" destOrd="0" presId="urn:microsoft.com/office/officeart/2005/8/layout/hList7"/>
    <dgm:cxn modelId="{38101126-70E0-49FF-833D-7EA55AA78339}" type="presOf" srcId="{B326CBA4-4855-4052-B1D3-E0D1BE10CC0C}" destId="{D32CCC33-22FE-4421-9675-4C57EAA8033D}" srcOrd="0" destOrd="0" presId="urn:microsoft.com/office/officeart/2005/8/layout/hList7"/>
    <dgm:cxn modelId="{ED2A7D8B-103F-4181-BFB6-489D62525B43}" type="presOf" srcId="{A97DF0F9-D312-4C5C-B04D-D792A3DDBEF9}" destId="{E780A30E-0890-48AF-84F4-1760BF6D4BB6}" srcOrd="0" destOrd="0" presId="urn:microsoft.com/office/officeart/2005/8/layout/hList7"/>
    <dgm:cxn modelId="{D6CCB79B-E6E1-489E-A09D-AC929C8FC008}" srcId="{B4E61D43-23E5-4835-9728-B5DACE0BEA78}" destId="{A97DF0F9-D312-4C5C-B04D-D792A3DDBEF9}" srcOrd="2" destOrd="0" parTransId="{44A48A82-CF36-4EA1-9552-4C3C394CC984}" sibTransId="{7A816EB2-B981-4D64-96EF-5FC2C41A0CF8}"/>
    <dgm:cxn modelId="{BBA96E41-3A69-418F-8818-1F1B1F188367}" type="presOf" srcId="{8C380C5A-0458-4B9F-8C34-F85F89C6E756}" destId="{DA1E2798-C1E7-4696-AA05-5DB260FA6C27}" srcOrd="0" destOrd="0" presId="urn:microsoft.com/office/officeart/2005/8/layout/hList7"/>
    <dgm:cxn modelId="{3E5A0757-F382-4AA8-BF40-8C9E27597F44}" srcId="{B4E61D43-23E5-4835-9728-B5DACE0BEA78}" destId="{B326CBA4-4855-4052-B1D3-E0D1BE10CC0C}" srcOrd="0" destOrd="0" parTransId="{2395D3D9-14EF-4CFC-BBEC-E5D43C6B0EB6}" sibTransId="{D2157288-ADDB-41C5-BF0C-D7B8D6BB0A60}"/>
    <dgm:cxn modelId="{3279E387-BFD3-45BC-89B9-D94F33C54188}" type="presOf" srcId="{2B706A44-EF94-4440-90AD-1D204EC46C16}" destId="{1EC94F9E-27DD-4C2A-9591-12BFFFC44A87}" srcOrd="0" destOrd="0" presId="urn:microsoft.com/office/officeart/2005/8/layout/hList7"/>
    <dgm:cxn modelId="{731EFDFE-34E7-4ED6-BCDE-AAB4F6DAB930}" type="presOf" srcId="{D2157288-ADDB-41C5-BF0C-D7B8D6BB0A60}" destId="{E1245C10-351F-4870-9C32-436CBB5DA337}" srcOrd="0" destOrd="0" presId="urn:microsoft.com/office/officeart/2005/8/layout/hList7"/>
    <dgm:cxn modelId="{983A70F9-893B-4FAC-82F5-01CB266F6A74}" type="presOf" srcId="{B4E61D43-23E5-4835-9728-B5DACE0BEA78}" destId="{C3BDF148-C012-41D0-897E-7259150AF0BD}" srcOrd="0" destOrd="0" presId="urn:microsoft.com/office/officeart/2005/8/layout/hList7"/>
    <dgm:cxn modelId="{640605DC-3D50-47AB-9D45-D929CC76899F}" type="presOf" srcId="{A97DF0F9-D312-4C5C-B04D-D792A3DDBEF9}" destId="{BE01A345-4750-438C-84CC-A740718892E4}" srcOrd="1" destOrd="0" presId="urn:microsoft.com/office/officeart/2005/8/layout/hList7"/>
    <dgm:cxn modelId="{BF0574BE-8C19-41D6-932B-3858DF34290D}" type="presOf" srcId="{B326CBA4-4855-4052-B1D3-E0D1BE10CC0C}" destId="{997E57BE-D08A-4F82-9DAD-B65C3ABC6685}" srcOrd="1" destOrd="0" presId="urn:microsoft.com/office/officeart/2005/8/layout/hList7"/>
    <dgm:cxn modelId="{69787FA7-BF93-4853-B16C-E757B45B6547}" type="presParOf" srcId="{C3BDF148-C012-41D0-897E-7259150AF0BD}" destId="{212529FB-630C-44E1-95FC-34A9CDD3E5A8}" srcOrd="0" destOrd="0" presId="urn:microsoft.com/office/officeart/2005/8/layout/hList7"/>
    <dgm:cxn modelId="{DC753309-980A-4FE2-B85A-7521D3486791}" type="presParOf" srcId="{C3BDF148-C012-41D0-897E-7259150AF0BD}" destId="{016CEBC1-7E6F-4E6A-8F98-15657411EEBD}" srcOrd="1" destOrd="0" presId="urn:microsoft.com/office/officeart/2005/8/layout/hList7"/>
    <dgm:cxn modelId="{2131093E-23FE-4B0A-B91A-72F0591F8C79}" type="presParOf" srcId="{016CEBC1-7E6F-4E6A-8F98-15657411EEBD}" destId="{43C734E4-7EC9-4F3A-8ECD-6C08AC949413}" srcOrd="0" destOrd="0" presId="urn:microsoft.com/office/officeart/2005/8/layout/hList7"/>
    <dgm:cxn modelId="{56FBD862-63CA-4A31-BCFB-2D446A875A31}" type="presParOf" srcId="{43C734E4-7EC9-4F3A-8ECD-6C08AC949413}" destId="{D32CCC33-22FE-4421-9675-4C57EAA8033D}" srcOrd="0" destOrd="0" presId="urn:microsoft.com/office/officeart/2005/8/layout/hList7"/>
    <dgm:cxn modelId="{14A2E97C-BF3F-4516-A7D3-28673F444BA6}" type="presParOf" srcId="{43C734E4-7EC9-4F3A-8ECD-6C08AC949413}" destId="{997E57BE-D08A-4F82-9DAD-B65C3ABC6685}" srcOrd="1" destOrd="0" presId="urn:microsoft.com/office/officeart/2005/8/layout/hList7"/>
    <dgm:cxn modelId="{710F2BC2-07A1-4B72-83DA-D0A770B5EBF4}" type="presParOf" srcId="{43C734E4-7EC9-4F3A-8ECD-6C08AC949413}" destId="{D63ABF71-96DB-479B-BAA3-82E1966C70F2}" srcOrd="2" destOrd="0" presId="urn:microsoft.com/office/officeart/2005/8/layout/hList7"/>
    <dgm:cxn modelId="{EAAD1450-645F-4D51-B504-AB171F479026}" type="presParOf" srcId="{43C734E4-7EC9-4F3A-8ECD-6C08AC949413}" destId="{E6E8408E-83FB-4A45-BB52-AFD9248B8CED}" srcOrd="3" destOrd="0" presId="urn:microsoft.com/office/officeart/2005/8/layout/hList7"/>
    <dgm:cxn modelId="{490037C6-2BB4-40DE-A988-36F4DF47C76E}" type="presParOf" srcId="{016CEBC1-7E6F-4E6A-8F98-15657411EEBD}" destId="{E1245C10-351F-4870-9C32-436CBB5DA337}" srcOrd="1" destOrd="0" presId="urn:microsoft.com/office/officeart/2005/8/layout/hList7"/>
    <dgm:cxn modelId="{65B23D4A-8E17-492A-8D25-33810C6BE24B}" type="presParOf" srcId="{016CEBC1-7E6F-4E6A-8F98-15657411EEBD}" destId="{6E45D3ED-DE55-4C9F-98D9-4AB1BCD8AFF1}" srcOrd="2" destOrd="0" presId="urn:microsoft.com/office/officeart/2005/8/layout/hList7"/>
    <dgm:cxn modelId="{137DAE5B-DA8C-4D80-B5F0-DA7C9D3F38A4}" type="presParOf" srcId="{6E45D3ED-DE55-4C9F-98D9-4AB1BCD8AFF1}" destId="{1EC94F9E-27DD-4C2A-9591-12BFFFC44A87}" srcOrd="0" destOrd="0" presId="urn:microsoft.com/office/officeart/2005/8/layout/hList7"/>
    <dgm:cxn modelId="{66F36E62-8235-4DEA-B85A-11F387BC1C5F}" type="presParOf" srcId="{6E45D3ED-DE55-4C9F-98D9-4AB1BCD8AFF1}" destId="{EDF85125-710E-4ADC-BA30-6AEA53E6B0B8}" srcOrd="1" destOrd="0" presId="urn:microsoft.com/office/officeart/2005/8/layout/hList7"/>
    <dgm:cxn modelId="{18F8C837-64D2-49D1-9F8B-4AE2780C1DA2}" type="presParOf" srcId="{6E45D3ED-DE55-4C9F-98D9-4AB1BCD8AFF1}" destId="{5BB01593-C881-42A9-8A84-D5BF76DFB8E4}" srcOrd="2" destOrd="0" presId="urn:microsoft.com/office/officeart/2005/8/layout/hList7"/>
    <dgm:cxn modelId="{589A3327-045B-4109-B80F-BA7F1F7A1F99}" type="presParOf" srcId="{6E45D3ED-DE55-4C9F-98D9-4AB1BCD8AFF1}" destId="{65A26B25-A5F1-462E-9F45-2B321DC60F7D}" srcOrd="3" destOrd="0" presId="urn:microsoft.com/office/officeart/2005/8/layout/hList7"/>
    <dgm:cxn modelId="{1A4DD586-CFD2-4527-8D8D-3D5449181676}" type="presParOf" srcId="{016CEBC1-7E6F-4E6A-8F98-15657411EEBD}" destId="{DA1E2798-C1E7-4696-AA05-5DB260FA6C27}" srcOrd="3" destOrd="0" presId="urn:microsoft.com/office/officeart/2005/8/layout/hList7"/>
    <dgm:cxn modelId="{C3F3D10E-26F8-426E-A733-FBDAD5DDF621}" type="presParOf" srcId="{016CEBC1-7E6F-4E6A-8F98-15657411EEBD}" destId="{BFC92F7A-5356-4BA7-8052-3F287B33BE0D}" srcOrd="4" destOrd="0" presId="urn:microsoft.com/office/officeart/2005/8/layout/hList7"/>
    <dgm:cxn modelId="{2F040457-E6F1-4B9E-B547-C64E70058BD9}" type="presParOf" srcId="{BFC92F7A-5356-4BA7-8052-3F287B33BE0D}" destId="{E780A30E-0890-48AF-84F4-1760BF6D4BB6}" srcOrd="0" destOrd="0" presId="urn:microsoft.com/office/officeart/2005/8/layout/hList7"/>
    <dgm:cxn modelId="{EC2DB5DB-38E2-43A7-A1BC-D27BF80B13BE}" type="presParOf" srcId="{BFC92F7A-5356-4BA7-8052-3F287B33BE0D}" destId="{BE01A345-4750-438C-84CC-A740718892E4}" srcOrd="1" destOrd="0" presId="urn:microsoft.com/office/officeart/2005/8/layout/hList7"/>
    <dgm:cxn modelId="{81360ECD-D992-449B-A2C4-386CDDA543D8}" type="presParOf" srcId="{BFC92F7A-5356-4BA7-8052-3F287B33BE0D}" destId="{5F188C5E-785E-4E4F-BEC2-C12C7C8E9491}" srcOrd="2" destOrd="0" presId="urn:microsoft.com/office/officeart/2005/8/layout/hList7"/>
    <dgm:cxn modelId="{33E0AD38-AB0A-4BA5-98F1-89EEDB14C1A0}" type="presParOf" srcId="{BFC92F7A-5356-4BA7-8052-3F287B33BE0D}" destId="{66106247-7913-4074-8F1E-98234A5F0EF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2CCC33-22FE-4421-9675-4C57EAA8033D}">
      <dsp:nvSpPr>
        <dsp:cNvPr id="0" name=""/>
        <dsp:cNvSpPr/>
      </dsp:nvSpPr>
      <dsp:spPr>
        <a:xfrm>
          <a:off x="0" y="0"/>
          <a:ext cx="1428150" cy="13525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/>
            <a:t>Очна</a:t>
          </a:r>
        </a:p>
      </dsp:txBody>
      <dsp:txXfrm>
        <a:off x="0" y="541020"/>
        <a:ext cx="1428150" cy="541020"/>
      </dsp:txXfrm>
    </dsp:sp>
    <dsp:sp modelId="{E6E8408E-83FB-4A45-BB52-AFD9248B8CED}">
      <dsp:nvSpPr>
        <dsp:cNvPr id="0" name=""/>
        <dsp:cNvSpPr/>
      </dsp:nvSpPr>
      <dsp:spPr>
        <a:xfrm>
          <a:off x="408991" y="45053"/>
          <a:ext cx="612002" cy="522598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C94F9E-27DD-4C2A-9591-12BFFFC44A87}">
      <dsp:nvSpPr>
        <dsp:cNvPr id="0" name=""/>
        <dsp:cNvSpPr/>
      </dsp:nvSpPr>
      <dsp:spPr>
        <a:xfrm>
          <a:off x="1471912" y="0"/>
          <a:ext cx="1428150" cy="13525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/>
            <a:t>Індивідуальна (за станом здоров</a:t>
          </a:r>
          <a:r>
            <a:rPr lang="en-US" sz="1200" kern="1200"/>
            <a:t>'</a:t>
          </a:r>
          <a:r>
            <a:rPr lang="uk-UA" sz="1200" kern="1200"/>
            <a:t>я)</a:t>
          </a:r>
        </a:p>
      </dsp:txBody>
      <dsp:txXfrm>
        <a:off x="1471912" y="541020"/>
        <a:ext cx="1428150" cy="541020"/>
      </dsp:txXfrm>
    </dsp:sp>
    <dsp:sp modelId="{65A26B25-A5F1-462E-9F45-2B321DC60F7D}">
      <dsp:nvSpPr>
        <dsp:cNvPr id="0" name=""/>
        <dsp:cNvSpPr/>
      </dsp:nvSpPr>
      <dsp:spPr>
        <a:xfrm>
          <a:off x="1895153" y="66078"/>
          <a:ext cx="581667" cy="48054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780A30E-0890-48AF-84F4-1760BF6D4BB6}">
      <dsp:nvSpPr>
        <dsp:cNvPr id="0" name=""/>
        <dsp:cNvSpPr/>
      </dsp:nvSpPr>
      <dsp:spPr>
        <a:xfrm>
          <a:off x="2942907" y="0"/>
          <a:ext cx="1428150" cy="13525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kern="1200"/>
            <a:t>Сімейна</a:t>
          </a:r>
        </a:p>
      </dsp:txBody>
      <dsp:txXfrm>
        <a:off x="2942907" y="541020"/>
        <a:ext cx="1428150" cy="541020"/>
      </dsp:txXfrm>
    </dsp:sp>
    <dsp:sp modelId="{66106247-7913-4074-8F1E-98234A5F0EF9}">
      <dsp:nvSpPr>
        <dsp:cNvPr id="0" name=""/>
        <dsp:cNvSpPr/>
      </dsp:nvSpPr>
      <dsp:spPr>
        <a:xfrm>
          <a:off x="3374307" y="87102"/>
          <a:ext cx="565350" cy="438499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2529FB-630C-44E1-95FC-34A9CDD3E5A8}">
      <dsp:nvSpPr>
        <dsp:cNvPr id="0" name=""/>
        <dsp:cNvSpPr/>
      </dsp:nvSpPr>
      <dsp:spPr>
        <a:xfrm>
          <a:off x="174878" y="1082040"/>
          <a:ext cx="4022217" cy="202882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15A9-186E-4B95-A058-D342CAB5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4478</Words>
  <Characters>25525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u19</dc:creator>
  <cp:keywords/>
  <dc:description/>
  <cp:lastModifiedBy>Admin</cp:lastModifiedBy>
  <cp:revision>2</cp:revision>
  <cp:lastPrinted>2024-10-07T07:06:00Z</cp:lastPrinted>
  <dcterms:created xsi:type="dcterms:W3CDTF">2024-10-11T11:11:00Z</dcterms:created>
  <dcterms:modified xsi:type="dcterms:W3CDTF">2024-10-11T11:11:00Z</dcterms:modified>
</cp:coreProperties>
</file>