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BF" w:rsidRPr="008E0C3E" w:rsidRDefault="00B23DBF" w:rsidP="00B23DB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val="ru-RU" w:eastAsia="uk-UA"/>
        </w:rPr>
      </w:pPr>
      <w:r>
        <w:rPr>
          <w:rFonts w:ascii="Times New Roman" w:hAnsi="Times New Roman"/>
          <w:b/>
          <w:sz w:val="28"/>
          <w:szCs w:val="28"/>
        </w:rPr>
        <w:t>План заходів спрямованих на</w:t>
      </w:r>
      <w:r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 xml:space="preserve"> </w:t>
      </w:r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 xml:space="preserve"> </w:t>
      </w:r>
      <w:proofErr w:type="spellStart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>створення</w:t>
      </w:r>
      <w:proofErr w:type="spellEnd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 xml:space="preserve"> </w:t>
      </w:r>
      <w:proofErr w:type="spellStart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>безпечного</w:t>
      </w:r>
      <w:proofErr w:type="spellEnd"/>
      <w:r w:rsidRPr="00563CE8">
        <w:rPr>
          <w:rFonts w:eastAsia="Times New Roman" w:cs="Tahoma"/>
          <w:b/>
          <w:color w:val="111111"/>
          <w:lang w:eastAsia="uk-UA"/>
        </w:rPr>
        <w:t> </w:t>
      </w:r>
      <w:r>
        <w:rPr>
          <w:rFonts w:eastAsia="Times New Roman" w:cs="Tahoma"/>
          <w:b/>
          <w:color w:val="111111"/>
          <w:lang w:eastAsia="uk-UA"/>
        </w:rPr>
        <w:t xml:space="preserve"> </w:t>
      </w:r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eastAsia="uk-UA"/>
        </w:rPr>
        <w:t>і</w:t>
      </w:r>
    </w:p>
    <w:p w:rsidR="00B23DBF" w:rsidRDefault="00B23DBF" w:rsidP="00B23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uk-UA"/>
        </w:rPr>
        <w:t>з</w:t>
      </w:r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eastAsia="uk-UA"/>
        </w:rPr>
        <w:t>дорового</w:t>
      </w:r>
      <w:r>
        <w:rPr>
          <w:rFonts w:ascii="Tahoma" w:eastAsia="Times New Roman" w:hAnsi="Tahoma" w:cs="Tahoma"/>
          <w:b/>
          <w:color w:val="111111"/>
          <w:sz w:val="27"/>
          <w:szCs w:val="27"/>
          <w:lang w:eastAsia="uk-UA"/>
        </w:rPr>
        <w:t xml:space="preserve"> </w:t>
      </w:r>
      <w:proofErr w:type="spellStart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>освітнього</w:t>
      </w:r>
      <w:proofErr w:type="spellEnd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> </w:t>
      </w:r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eastAsia="uk-UA"/>
        </w:rPr>
        <w:t>с</w:t>
      </w:r>
      <w:proofErr w:type="spellStart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>ередовища</w:t>
      </w:r>
      <w:proofErr w:type="spellEnd"/>
      <w:r w:rsidRPr="00563CE8">
        <w:rPr>
          <w:rFonts w:eastAsia="Times New Roman" w:cs="Tahoma"/>
          <w:b/>
          <w:color w:val="111111"/>
          <w:lang w:eastAsia="uk-UA"/>
        </w:rPr>
        <w:t> </w:t>
      </w:r>
      <w:r>
        <w:rPr>
          <w:rFonts w:ascii="Tahoma" w:eastAsia="Times New Roman" w:hAnsi="Tahoma" w:cs="Tahoma"/>
          <w:b/>
          <w:color w:val="111111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674E">
        <w:rPr>
          <w:rFonts w:ascii="Times New Roman" w:hAnsi="Times New Roman"/>
          <w:b/>
          <w:sz w:val="28"/>
          <w:szCs w:val="28"/>
        </w:rPr>
        <w:t xml:space="preserve">у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5674E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E5674E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r w:rsidRPr="00E5674E">
        <w:rPr>
          <w:rFonts w:ascii="Times New Roman" w:hAnsi="Times New Roman"/>
          <w:b/>
          <w:sz w:val="28"/>
          <w:szCs w:val="28"/>
        </w:rPr>
        <w:t>.р</w:t>
      </w:r>
      <w:proofErr w:type="spellEnd"/>
      <w:r w:rsidRPr="00E5674E">
        <w:rPr>
          <w:rFonts w:ascii="Times New Roman" w:hAnsi="Times New Roman"/>
          <w:b/>
          <w:sz w:val="28"/>
          <w:szCs w:val="28"/>
        </w:rPr>
        <w:t>.</w:t>
      </w:r>
    </w:p>
    <w:p w:rsidR="00B23DBF" w:rsidRDefault="00B23DBF" w:rsidP="00B23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DBF" w:rsidRPr="008E0C3E" w:rsidRDefault="00B23DBF" w:rsidP="00B23DBF">
      <w:pPr>
        <w:shd w:val="clear" w:color="auto" w:fill="FFFFFF"/>
        <w:tabs>
          <w:tab w:val="left" w:pos="967"/>
        </w:tabs>
        <w:spacing w:after="0"/>
        <w:rPr>
          <w:rFonts w:ascii="Tahoma" w:eastAsia="Times New Roman" w:hAnsi="Tahoma" w:cs="Tahoma"/>
          <w:b/>
          <w:color w:val="111111"/>
          <w:sz w:val="27"/>
          <w:szCs w:val="27"/>
          <w:lang w:eastAsia="uk-UA"/>
        </w:rPr>
      </w:pPr>
      <w:r>
        <w:rPr>
          <w:rFonts w:ascii="Tahoma" w:eastAsia="Times New Roman" w:hAnsi="Tahoma" w:cs="Tahoma"/>
          <w:b/>
          <w:color w:val="111111"/>
          <w:sz w:val="27"/>
          <w:szCs w:val="27"/>
          <w:lang w:eastAsia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859"/>
        <w:gridCol w:w="1606"/>
        <w:gridCol w:w="2489"/>
      </w:tblGrid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AC4E37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4E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08" w:type="dxa"/>
            <w:shd w:val="clear" w:color="auto" w:fill="auto"/>
          </w:tcPr>
          <w:p w:rsidR="00B23DBF" w:rsidRPr="00AC4E37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4E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Заходи</w:t>
            </w:r>
          </w:p>
        </w:tc>
        <w:tc>
          <w:tcPr>
            <w:tcW w:w="1606" w:type="dxa"/>
            <w:shd w:val="clear" w:color="auto" w:fill="auto"/>
          </w:tcPr>
          <w:p w:rsidR="00B23DBF" w:rsidRPr="00AC4E37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4E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2513" w:type="dxa"/>
            <w:shd w:val="clear" w:color="auto" w:fill="auto"/>
          </w:tcPr>
          <w:p w:rsidR="00B23DBF" w:rsidRPr="00AC4E37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4E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Відповідальний</w:t>
            </w:r>
          </w:p>
        </w:tc>
      </w:tr>
      <w:tr w:rsidR="00B23DBF" w:rsidRPr="00AC4E37" w:rsidTr="002D39CE">
        <w:tc>
          <w:tcPr>
            <w:tcW w:w="9855" w:type="dxa"/>
            <w:gridSpan w:val="4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Загальні  організаційні  заходи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Standard"/>
              <w:ind w:left="-53"/>
              <w:rPr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color w:val="000000"/>
                <w:sz w:val="24"/>
                <w:szCs w:val="24"/>
              </w:rPr>
              <w:t>Складання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заходів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ОП, БЖ,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пожежної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безпеки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, правил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поведінки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умовах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надзвичайних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ситуацій</w:t>
            </w:r>
            <w:proofErr w:type="spellEnd"/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  <w:lang w:val="ru-RU"/>
              </w:rPr>
            </w:pP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До вересня, постійний контроль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Панчошна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Ю.О.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Обстеження надійності кріплення та технічного стану спортивного обладнання в спортивних залах та на спортивних майданчиках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До вересня, постійний контроль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Дєткова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І.В.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Standard"/>
              <w:ind w:left="-5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color w:val="000000"/>
                <w:sz w:val="24"/>
                <w:szCs w:val="24"/>
              </w:rPr>
              <w:t>Обстеження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класних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кімнат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відповідність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меблів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згідно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санітарними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вимогами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Оснащення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медичної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кімнати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поповнення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медичними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препаратами та </w:t>
            </w:r>
            <w:proofErr w:type="spellStart"/>
            <w:proofErr w:type="gramStart"/>
            <w:r w:rsidRPr="00922A6D">
              <w:rPr>
                <w:color w:val="000000"/>
                <w:sz w:val="24"/>
                <w:szCs w:val="24"/>
              </w:rPr>
              <w:t>матер</w:t>
            </w:r>
            <w:proofErr w:type="gramEnd"/>
            <w:r w:rsidRPr="00922A6D">
              <w:rPr>
                <w:color w:val="000000"/>
                <w:sz w:val="24"/>
                <w:szCs w:val="24"/>
              </w:rPr>
              <w:t>іалами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першої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медичної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допомог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>.</w:t>
            </w:r>
          </w:p>
          <w:p w:rsidR="00B23DBF" w:rsidRPr="00922A6D" w:rsidRDefault="00B23DBF" w:rsidP="002D39CE">
            <w:pPr>
              <w:pStyle w:val="Standard"/>
              <w:ind w:left="-53" w:right="-144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922A6D">
              <w:rPr>
                <w:color w:val="000000"/>
                <w:sz w:val="24"/>
                <w:szCs w:val="24"/>
              </w:rPr>
              <w:t>Дотримання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2A6D">
              <w:rPr>
                <w:color w:val="000000"/>
                <w:sz w:val="24"/>
                <w:szCs w:val="24"/>
              </w:rPr>
              <w:t>температурного</w:t>
            </w:r>
            <w:proofErr w:type="gramEnd"/>
            <w:r w:rsidRPr="00922A6D">
              <w:rPr>
                <w:color w:val="000000"/>
                <w:sz w:val="24"/>
                <w:szCs w:val="24"/>
              </w:rPr>
              <w:t xml:space="preserve"> режиму в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закладі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оплюлювальний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період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відповідно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нормативних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вимог</w:t>
            </w:r>
            <w:proofErr w:type="spellEnd"/>
            <w:r w:rsidRPr="00922A6D">
              <w:rPr>
                <w:color w:val="000000"/>
                <w:sz w:val="24"/>
                <w:szCs w:val="24"/>
                <w:lang w:val="uk-UA"/>
              </w:rPr>
              <w:t>. Дотримання санітарно-гігієнічних вимог (режиму провітрювання класних кімнат, прибирання туалетних кімнат, дезінфекції, дератизації приміщень)</w:t>
            </w:r>
          </w:p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До вересня, постійний контроль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Дєткова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І.В.</w:t>
            </w:r>
          </w:p>
        </w:tc>
      </w:tr>
      <w:tr w:rsidR="00B23DBF" w:rsidRPr="00AC4E37" w:rsidTr="002D39CE">
        <w:trPr>
          <w:trHeight w:val="753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Збір даних, формування соціальних паспортів.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Вересень, постійний контроль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Соціальний педагог, класні керівники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Standard"/>
              <w:ind w:left="-53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922A6D">
              <w:rPr>
                <w:color w:val="000000"/>
                <w:sz w:val="24"/>
                <w:szCs w:val="24"/>
              </w:rPr>
              <w:t>Оформлення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Листі</w:t>
            </w:r>
            <w:proofErr w:type="gramStart"/>
            <w:r w:rsidRPr="00922A6D">
              <w:rPr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здоров’я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здобувачів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освіти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>.</w:t>
            </w:r>
            <w:r w:rsidRPr="00922A6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Вересень-жовтень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Коновалюк Е.Е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</w:rPr>
              <w:t>Затвердження плану протиепідемічних заходів з профілактики вірусних захворювань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До вересня, постійний контроль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Коновалюк Е.Е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за виконанням Статуту школи, законодавства України про освіту, правил внутрішнього трудового розпорядку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Малішевська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А.П.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Забезпечення безпечного психологічно комфортного освітнього середовища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Адміністрація школи, психологи школи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Постійний контроль за станом відвідування учнями навчальних занять. Оперативно з’ясовувати у батьків причини відсутності учнів у школі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класні керівники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>Затвердження алгоритму дій під час тривоги. Повторення алгоритму дій. Проведення  інструктажів  з ТБ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потреби, перед канікулами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Панчошна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Ю.О., 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</w:t>
            </w:r>
          </w:p>
        </w:tc>
      </w:tr>
      <w:tr w:rsidR="00B23DBF" w:rsidRPr="00AC4E37" w:rsidTr="002D39CE">
        <w:tc>
          <w:tcPr>
            <w:tcW w:w="9855" w:type="dxa"/>
            <w:gridSpan w:val="4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Робота з учнями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Чергування класів по школі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Постійно 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Психологічна просвіта здобувачів освіти з метою профілактики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булінгу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учнівському середовищі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Психологи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школи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Консультативний пункт «Скринька довіри»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Соціальний педагог, психологи школи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Години спілкування в класних колективах  з метою засвоєння учнівською молоддю морально-етичних, соціальних ціннісних орієнтирів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потреби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Психологи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школи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Анкетування та тестування учнів для вивчення  мікроклімату та його корекції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графіком психолога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Психологи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школи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Спостереження за мікрокліматом в учнівському колективі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Класні керівники, психологи школи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Інформаційно-просвітницька робота з  пропаганди здорового способу життя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Відповідно до тематичних дат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соціальний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Правова освіта учнів, запобігання правопорушенням, злочинності неповнолітніх: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профілактика правопорушень та злочинності неповнолітніх,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профілактика дитячої бездоглядності,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правова та психологічна підтримка дітей, які опинились у складних життєвих умовах,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 xml:space="preserve">– запобігання насильству, </w:t>
            </w:r>
            <w:proofErr w:type="spellStart"/>
            <w:r w:rsidRPr="00922A6D">
              <w:rPr>
                <w:color w:val="000000"/>
                <w:bdr w:val="none" w:sz="0" w:space="0" w:color="auto" w:frame="1"/>
              </w:rPr>
              <w:t>булінгу</w:t>
            </w:r>
            <w:proofErr w:type="spellEnd"/>
            <w:r w:rsidRPr="00922A6D">
              <w:rPr>
                <w:color w:val="000000"/>
                <w:bdr w:val="none" w:sz="0" w:space="0" w:color="auto" w:frame="1"/>
              </w:rPr>
              <w:t>;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 xml:space="preserve">– формування у дітей і підлітків життєвих навичок (психосоціальних </w:t>
            </w:r>
            <w:proofErr w:type="spellStart"/>
            <w:r w:rsidRPr="00922A6D">
              <w:rPr>
                <w:color w:val="000000"/>
                <w:bdr w:val="none" w:sz="0" w:space="0" w:color="auto" w:frame="1"/>
              </w:rPr>
              <w:t>компетентностей</w:t>
            </w:r>
            <w:proofErr w:type="spellEnd"/>
            <w:r w:rsidRPr="00922A6D">
              <w:rPr>
                <w:color w:val="000000"/>
                <w:bdr w:val="none" w:sz="0" w:space="0" w:color="auto" w:frame="1"/>
              </w:rPr>
              <w:t>), які сприяють соціальній злагодженості, відновленню психологічної рівноваги,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запобігання та протидія торгівлі людьми,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управління емоціями, стресами та конфліктними ситуаціями,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формування морально-етичних, соціальних, громадянських ціннісних орієнтирів.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соціальний педагог, психологи школи, класні керівники</w:t>
            </w:r>
          </w:p>
        </w:tc>
      </w:tr>
      <w:tr w:rsidR="00B23DBF" w:rsidRPr="00AC4E37" w:rsidTr="002D39CE">
        <w:trPr>
          <w:trHeight w:val="799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Створення умов для позитивної соціалізації та самореалізації учнів у різноманітних класних та шкільних заходах в позаурочний час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класні керівники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Оновлення банку даних  учнів, схильних до правопорушень, бродяжництва, дітей з сімей, які опинилися в складних життєвих обставинах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потреби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Соціальний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B23DBF" w:rsidRPr="00AC4E37" w:rsidTr="002D39CE"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Організація соціальної підтримки дітей,  пільгових категорій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Соціальний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Розвиток дієвих органів учнівського самоврядування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   орган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затор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23DBF" w:rsidRPr="00AC4E37" w:rsidTr="002D39CE">
        <w:trPr>
          <w:trHeight w:val="107"/>
        </w:trPr>
        <w:tc>
          <w:tcPr>
            <w:tcW w:w="9855" w:type="dxa"/>
            <w:gridSpan w:val="4"/>
            <w:shd w:val="clear" w:color="auto" w:fill="auto"/>
          </w:tcPr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22A6D">
              <w:rPr>
                <w:b/>
                <w:color w:val="000000"/>
              </w:rPr>
              <w:t>Тематичні  заходи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 xml:space="preserve">Перший  вступний урок </w:t>
            </w:r>
          </w:p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lastRenderedPageBreak/>
              <w:t>Роз'яснення та повторення правил поведінки  у школі. Проведення інструктажів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вересня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Всесвітній день запобігання самогубствам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Акція «Мої сильні сторони»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1-4 класи 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Створення корони ( у корону вписуємо сильні сторони, 1-ий клас малює те, що вміє найкраще робити)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5-6 класи малюють свій знак </w:t>
            </w:r>
            <w:proofErr w:type="spellStart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суперсили</w:t>
            </w:r>
            <w:proofErr w:type="spellEnd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, зазначивши цю </w:t>
            </w:r>
            <w:proofErr w:type="spellStart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суперсилу</w:t>
            </w:r>
            <w:proofErr w:type="spellEnd"/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7-11 класи створюють та заповнюють плакат у класі «Цінуй своє життя»  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10 вересня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Всесвітній день надання першої медичної допомоги</w:t>
            </w:r>
          </w:p>
          <w:p w:rsidR="00B23DBF" w:rsidRPr="00922A6D" w:rsidRDefault="00B23DBF" w:rsidP="002D39CE">
            <w:pPr>
              <w:pStyle w:val="1"/>
              <w:spacing w:before="0" w:after="0" w:line="100" w:lineRule="atLeast"/>
              <w:ind w:right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 на сайті та сторінці школи алгоритм надання ПМД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14 (13) вересня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>День миру</w:t>
            </w:r>
          </w:p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proofErr w:type="spellStart"/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Перформанс</w:t>
            </w:r>
            <w:proofErr w:type="spellEnd"/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 xml:space="preserve"> «І буде Мир, і залунає щирий сміх»   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21 (20) вересня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педагог  організатор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Червоний день до Всесвітнього дня серця</w:t>
            </w:r>
          </w:p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Тематична експозиція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29 (27) вересня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педагог організатор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111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 xml:space="preserve">Міжнародний день </w:t>
            </w:r>
            <w:proofErr w:type="spellStart"/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ненасильства</w:t>
            </w:r>
            <w:proofErr w:type="spellEnd"/>
          </w:p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>Акція «Я проти насильства» (заповнення долоньок підтримки біля тематичного стенду)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 жовтня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педагог  організатор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Всесвітній день усмішки</w:t>
            </w:r>
          </w:p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922A6D">
              <w:rPr>
                <w:color w:val="000000"/>
              </w:rPr>
              <w:t>Фотофлешмоб</w:t>
            </w:r>
            <w:proofErr w:type="spellEnd"/>
            <w:r w:rsidRPr="00922A6D">
              <w:rPr>
                <w:color w:val="000000"/>
              </w:rPr>
              <w:t xml:space="preserve"> «Усміхнись!»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4 жовтня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Всесвітній день психічного здоров’я</w:t>
            </w:r>
          </w:p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Проведення виставки малюнків  «Уявна тварина»</w:t>
            </w:r>
          </w:p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 xml:space="preserve">Проведення тематичних вправ 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10 жовтня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психологи школи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111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Всесвітній день миття рук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22A6D">
              <w:rPr>
                <w:color w:val="000000"/>
              </w:rPr>
              <w:t>Флешмоб</w:t>
            </w:r>
            <w:proofErr w:type="spellEnd"/>
            <w:r w:rsidRPr="00922A6D">
              <w:rPr>
                <w:color w:val="000000"/>
              </w:rPr>
              <w:t xml:space="preserve"> «Чисті руки»(1-4 класи)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15 жовтня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111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 xml:space="preserve">Вітамінне частування у класі у рамках Всесвітнього дня </w:t>
            </w:r>
            <w:proofErr w:type="spellStart"/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здoрoвoгo</w:t>
            </w:r>
            <w:proofErr w:type="spellEnd"/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 xml:space="preserve"> харчування  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16 жовтня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Європейський День боротьби з торгівлею людьми</w:t>
            </w:r>
          </w:p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Інформаційна кампанія-тематичний стенд</w:t>
            </w:r>
          </w:p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 xml:space="preserve">Конкурс на кращий тематичний цінник (малюємо </w:t>
            </w:r>
            <w:proofErr w:type="spellStart"/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цінник-бірку</w:t>
            </w:r>
            <w:proofErr w:type="spellEnd"/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 xml:space="preserve"> та прописуємо своє гасло) 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18 жовтня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соціальний педагог ,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РУС</w:t>
            </w:r>
            <w:proofErr w:type="spellEnd"/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Міжнародний день сліпих</w:t>
            </w:r>
          </w:p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Тематична зона</w:t>
            </w:r>
          </w:p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 xml:space="preserve">*Практичне завдання для бажаючих: написання дати народження шрифтом </w:t>
            </w:r>
            <w:proofErr w:type="spellStart"/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Брайля</w:t>
            </w:r>
            <w:proofErr w:type="spellEnd"/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13 листопада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РУС</w:t>
            </w:r>
            <w:proofErr w:type="spellEnd"/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111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Міжнародний день логопеда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</w:rPr>
              <w:t>Запис скоромовок (1-4класи)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</w:rPr>
              <w:t>Конкурс скоромовок для вчителів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14 листопада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РУС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, 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День Толерантності</w:t>
            </w:r>
          </w:p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Єдиний перший урок «Людина починається з добра»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листопада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111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Всесвітній день дитини</w:t>
            </w:r>
          </w:p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 xml:space="preserve">Акція «Мій іграшковий товариш» 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20 листопада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РУС</w:t>
            </w:r>
            <w:proofErr w:type="spellEnd"/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День прав людини</w:t>
            </w:r>
          </w:p>
          <w:p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0452">
              <w:rPr>
                <w:b w:val="0"/>
                <w:color w:val="000000"/>
                <w:sz w:val="24"/>
                <w:szCs w:val="24"/>
                <w:lang w:val="uk-UA"/>
              </w:rPr>
              <w:t>Вікторини від вчителів історії і правознавства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10 грудня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Вчителі історії  та правознавства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D62EF2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62EF2">
              <w:rPr>
                <w:color w:val="000000"/>
                <w:sz w:val="28"/>
                <w:szCs w:val="28"/>
              </w:rPr>
              <w:t>Акція «16 днів проти насильства»(за окремим  планом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14 грудня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Міжнародний день обіймів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Чаювання + </w:t>
            </w:r>
            <w:proofErr w:type="spellStart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Флешмоб</w:t>
            </w:r>
            <w:proofErr w:type="spellEnd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«Подаруй обійми»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21 січня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День безпеки в Інтернеті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Інтерактивні уроки від вчителів інформатики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6 лютого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Вчителі інформатики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День спонтанного прояву доброти</w:t>
            </w:r>
          </w:p>
          <w:p w:rsidR="00B23DBF" w:rsidRPr="00922A6D" w:rsidRDefault="00B23DBF" w:rsidP="002D39CE">
            <w:pPr>
              <w:pStyle w:val="1"/>
              <w:spacing w:before="0" w:after="0" w:line="100" w:lineRule="atLeast"/>
              <w:ind w:right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Акція «Подаруй добро»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лютого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Міжнародний день щастя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Жовтий день</w:t>
            </w:r>
          </w:p>
          <w:p w:rsidR="00B23DBF" w:rsidRPr="00922A6D" w:rsidRDefault="00B23DBF" w:rsidP="002D39CE">
            <w:pPr>
              <w:pStyle w:val="1"/>
              <w:spacing w:before="0" w:after="0" w:line="100" w:lineRule="atLeast"/>
              <w:ind w:right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Скринька позитивних передбачень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20 березня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РУС</w:t>
            </w:r>
            <w:proofErr w:type="spellEnd"/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HYPERLINK "https://phc.org.ua/news/21-bereznya-vsesvitniy-den-lyudey-iz-sindromom-dauna" </w:instrTex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922A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Всесвітній день людей із синдромом </w:t>
            </w:r>
            <w:proofErr w:type="spellStart"/>
            <w:r w:rsidRPr="00922A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Дауна</w:t>
            </w:r>
            <w:proofErr w:type="spellEnd"/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Акція «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Шкарпетуйся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Перегляд тематичного відеоролика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21 березня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Всесвітній День розповсюдження знань про аутизм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Інформаційний  стенд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квітня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педагог організатор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Міжнародний день спорту на благо миру та розвитку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Руханка</w:t>
            </w:r>
            <w:proofErr w:type="spellEnd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на подвір'ї (початкова школа)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квітня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Вчителі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фізичної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Всесвітній день здоров’я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Руханка</w:t>
            </w:r>
            <w:proofErr w:type="spellEnd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на подвір'ї (середня і старша школа)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квітня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Вчителі фізичної культури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День пожежної охорони</w:t>
            </w:r>
          </w:p>
          <w:p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Інтерактивні уроки від працівників ДСНС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17 квітня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педагог організатор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before="111"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Всесвітній день Матері-Землі (Міжнародний день Землі)</w:t>
            </w:r>
          </w:p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922A6D">
              <w:rPr>
                <w:color w:val="000000"/>
              </w:rPr>
              <w:t>Екоініціативи</w:t>
            </w:r>
            <w:proofErr w:type="spellEnd"/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22  квітня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before="111"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Міжнародний день пам’яті Чорнобиля</w:t>
            </w:r>
          </w:p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>Створення тематичного стенду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26 квітня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Т.О., педагог організатор</w:t>
            </w:r>
          </w:p>
        </w:tc>
      </w:tr>
      <w:tr w:rsidR="00B23DBF" w:rsidRPr="00AC4E37" w:rsidTr="002D39CE">
        <w:trPr>
          <w:trHeight w:val="91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shd w:val="clear" w:color="auto" w:fill="FFFFFF"/>
              <w:spacing w:before="111"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Міжнародний день здоров'я</w:t>
            </w:r>
          </w:p>
          <w:p w:rsidR="00B23DBF" w:rsidRPr="00922A6D" w:rsidRDefault="00B23DBF" w:rsidP="002D39CE">
            <w:pPr>
              <w:shd w:val="clear" w:color="auto" w:fill="FFFFFF"/>
              <w:spacing w:before="111"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Спортивний марафон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12 травня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Класні керівники,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РУС</w:t>
            </w:r>
            <w:proofErr w:type="spellEnd"/>
          </w:p>
        </w:tc>
      </w:tr>
      <w:tr w:rsidR="00B23DBF" w:rsidRPr="00AC4E37" w:rsidTr="002D39CE">
        <w:trPr>
          <w:trHeight w:val="107"/>
        </w:trPr>
        <w:tc>
          <w:tcPr>
            <w:tcW w:w="9855" w:type="dxa"/>
            <w:gridSpan w:val="4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Робота з батьками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Оперативні, методичні наради, вивчення законодавства України, інструктивно-методичних, нормативних документи МОН України, органів управління освітою з питань виховної роботи щодо безпеки й благополуччя дитини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 потреби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Адміністрація  школи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 xml:space="preserve">Поради батькам, щоби зменшити ризик </w:t>
            </w:r>
            <w:proofErr w:type="spellStart"/>
            <w:r w:rsidRPr="00922A6D">
              <w:rPr>
                <w:color w:val="000000"/>
                <w:bdr w:val="none" w:sz="0" w:space="0" w:color="auto" w:frame="1"/>
              </w:rPr>
              <w:t>булінгу</w:t>
            </w:r>
            <w:proofErr w:type="spellEnd"/>
            <w:r w:rsidRPr="00922A6D">
              <w:rPr>
                <w:color w:val="000000"/>
                <w:bdr w:val="none" w:sz="0" w:space="0" w:color="auto" w:frame="1"/>
              </w:rPr>
              <w:t xml:space="preserve"> та  </w:t>
            </w:r>
            <w:proofErr w:type="spellStart"/>
            <w:r w:rsidRPr="00922A6D">
              <w:rPr>
                <w:color w:val="000000"/>
                <w:bdr w:val="none" w:sz="0" w:space="0" w:color="auto" w:frame="1"/>
              </w:rPr>
              <w:t>кібербулінгу</w:t>
            </w:r>
            <w:proofErr w:type="spellEnd"/>
            <w:r w:rsidRPr="00922A6D">
              <w:rPr>
                <w:color w:val="000000"/>
                <w:bdr w:val="none" w:sz="0" w:space="0" w:color="auto" w:frame="1"/>
              </w:rPr>
              <w:t xml:space="preserve"> для своєї дитини.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 потреби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Психологи школи, класні керівники</w:t>
            </w:r>
          </w:p>
        </w:tc>
      </w:tr>
      <w:tr w:rsidR="00B23DBF" w:rsidRPr="00AC4E37" w:rsidTr="002D39CE">
        <w:trPr>
          <w:trHeight w:val="107"/>
        </w:trPr>
        <w:tc>
          <w:tcPr>
            <w:tcW w:w="628" w:type="dxa"/>
            <w:shd w:val="clear" w:color="auto" w:fill="auto"/>
          </w:tcPr>
          <w:p w:rsidR="00B23DBF" w:rsidRPr="00922A6D" w:rsidRDefault="00B23DBF" w:rsidP="00B23DB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Просвіта батьків з  питань виховання та розвитку дитини, захисту прав дитини, формування здорового способу життя, превентивного виховання, попередження насильства в сім’ї</w:t>
            </w:r>
          </w:p>
        </w:tc>
        <w:tc>
          <w:tcPr>
            <w:tcW w:w="1606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 потреби</w:t>
            </w:r>
          </w:p>
        </w:tc>
        <w:tc>
          <w:tcPr>
            <w:tcW w:w="2513" w:type="dxa"/>
            <w:shd w:val="clear" w:color="auto" w:fill="auto"/>
          </w:tcPr>
          <w:p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Психологи школи, соціальний педагог, класні керівники</w:t>
            </w:r>
          </w:p>
        </w:tc>
      </w:tr>
    </w:tbl>
    <w:p w:rsidR="00070E56" w:rsidRDefault="00070E56"/>
    <w:sectPr w:rsidR="00070E56" w:rsidSect="0007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193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9A04A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520302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F4F4C6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B23DBF"/>
    <w:rsid w:val="00070E56"/>
    <w:rsid w:val="00B2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BF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link w:val="20"/>
    <w:uiPriority w:val="9"/>
    <w:qFormat/>
    <w:rsid w:val="00B23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DB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1">
    <w:name w:val="Заголовок1"/>
    <w:basedOn w:val="a"/>
    <w:next w:val="a3"/>
    <w:rsid w:val="00B23DB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justified">
    <w:name w:val="justified"/>
    <w:basedOn w:val="a"/>
    <w:rsid w:val="00B23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3DBF"/>
    <w:pPr>
      <w:ind w:left="720"/>
      <w:contextualSpacing/>
    </w:pPr>
  </w:style>
  <w:style w:type="paragraph" w:customStyle="1" w:styleId="western">
    <w:name w:val="western"/>
    <w:basedOn w:val="a"/>
    <w:rsid w:val="00B23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andard">
    <w:name w:val="Standard"/>
    <w:rsid w:val="00B23D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Body Text"/>
    <w:basedOn w:val="a"/>
    <w:link w:val="a5"/>
    <w:uiPriority w:val="99"/>
    <w:semiHidden/>
    <w:unhideWhenUsed/>
    <w:rsid w:val="00B23DBF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B23DBF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2025-02-09T14:51:00Z</dcterms:created>
  <dcterms:modified xsi:type="dcterms:W3CDTF">2025-02-09T14:51:00Z</dcterms:modified>
</cp:coreProperties>
</file>